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1310" w:tblpY="57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72" w:type="dxa"/>
          <w:right w:w="115" w:type="dxa"/>
        </w:tblCellMar>
        <w:tblLook w:val="04A0" w:firstRow="1" w:lastRow="0" w:firstColumn="1" w:lastColumn="0" w:noHBand="0" w:noVBand="1"/>
      </w:tblPr>
      <w:tblGrid>
        <w:gridCol w:w="778"/>
        <w:gridCol w:w="1038"/>
        <w:gridCol w:w="2512"/>
        <w:gridCol w:w="1632"/>
        <w:gridCol w:w="4016"/>
      </w:tblGrid>
      <w:tr w:rsidR="00C72AC2" w:rsidTr="004F15D4">
        <w:trPr>
          <w:trHeight w:val="25"/>
        </w:trPr>
        <w:tc>
          <w:tcPr>
            <w:tcW w:w="778" w:type="dxa"/>
            <w:vAlign w:val="center"/>
          </w:tcPr>
          <w:p w:rsidR="00C72AC2" w:rsidRDefault="00C72AC2" w:rsidP="00C72AC2">
            <w:pPr>
              <w:pStyle w:val="NoSpacing"/>
            </w:pPr>
          </w:p>
        </w:tc>
        <w:tc>
          <w:tcPr>
            <w:tcW w:w="3550" w:type="dxa"/>
            <w:gridSpan w:val="2"/>
            <w:vAlign w:val="center"/>
          </w:tcPr>
          <w:p w:rsidR="00C72AC2" w:rsidRDefault="00C72AC2" w:rsidP="00C72AC2">
            <w:pPr>
              <w:pStyle w:val="NoSpacing"/>
              <w:ind w:left="-257"/>
            </w:pPr>
          </w:p>
        </w:tc>
        <w:tc>
          <w:tcPr>
            <w:tcW w:w="5648" w:type="dxa"/>
            <w:gridSpan w:val="2"/>
            <w:vAlign w:val="center"/>
          </w:tcPr>
          <w:p w:rsidR="00C72AC2" w:rsidRDefault="00C72AC2" w:rsidP="00C72AC2">
            <w:pPr>
              <w:pStyle w:val="NoSpacing"/>
            </w:pPr>
          </w:p>
        </w:tc>
      </w:tr>
      <w:tr w:rsidR="00C72AC2" w:rsidTr="004F15D4">
        <w:tc>
          <w:tcPr>
            <w:tcW w:w="4328" w:type="dxa"/>
            <w:gridSpan w:val="3"/>
            <w:vAlign w:val="center"/>
          </w:tcPr>
          <w:p w:rsidR="00C72AC2" w:rsidRDefault="00C72AC2" w:rsidP="00C72AC2">
            <w:pPr>
              <w:pStyle w:val="NoSpacing"/>
            </w:pPr>
          </w:p>
        </w:tc>
        <w:tc>
          <w:tcPr>
            <w:tcW w:w="5648" w:type="dxa"/>
            <w:gridSpan w:val="2"/>
            <w:vAlign w:val="center"/>
          </w:tcPr>
          <w:p w:rsidR="00C72AC2" w:rsidRDefault="00C72AC2" w:rsidP="00C72AC2">
            <w:pPr>
              <w:pStyle w:val="NoSpacing"/>
            </w:pPr>
          </w:p>
        </w:tc>
      </w:tr>
      <w:tr w:rsidR="007D2B66" w:rsidTr="004873A5">
        <w:trPr>
          <w:trHeight w:val="1800"/>
        </w:trPr>
        <w:tc>
          <w:tcPr>
            <w:tcW w:w="9976" w:type="dxa"/>
            <w:gridSpan w:val="5"/>
            <w:tcMar>
              <w:top w:w="115" w:type="dxa"/>
              <w:left w:w="115" w:type="dxa"/>
              <w:bottom w:w="72" w:type="dxa"/>
              <w:right w:w="115" w:type="dxa"/>
            </w:tcMar>
            <w:vAlign w:val="center"/>
          </w:tcPr>
          <w:p w:rsidR="007D2B66" w:rsidRDefault="00B50393" w:rsidP="007D2B66">
            <w:pPr>
              <w:pStyle w:val="NoSpacing"/>
              <w:rPr>
                <w:rFonts w:asciiTheme="majorHAnsi" w:hAnsiTheme="majorHAnsi"/>
                <w:color w:val="3E3E67" w:themeColor="accent1" w:themeShade="BF"/>
                <w:sz w:val="72"/>
                <w:szCs w:val="72"/>
              </w:rPr>
            </w:pPr>
            <w:sdt>
              <w:sdtPr>
                <w:rPr>
                  <w:color w:val="3E3E67" w:themeColor="accent1" w:themeShade="BF"/>
                  <w:sz w:val="72"/>
                  <w:szCs w:val="72"/>
                </w:rPr>
                <w:alias w:val="Title"/>
                <w:id w:val="220683848"/>
                <w:placeholder>
                  <w:docPart w:val="39124B7452D749C4AB2130A6DB790BBA"/>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7D2B66">
                  <w:rPr>
                    <w:color w:val="3E3E67" w:themeColor="accent1" w:themeShade="BF"/>
                    <w:sz w:val="72"/>
                    <w:szCs w:val="72"/>
                  </w:rPr>
                  <w:t>Service Level Commitment</w:t>
                </w:r>
              </w:sdtContent>
            </w:sdt>
          </w:p>
          <w:p w:rsidR="007D2B66" w:rsidRDefault="003E06C1" w:rsidP="007D2B66">
            <w:pPr>
              <w:pStyle w:val="NoSpacing"/>
            </w:pPr>
            <w:r>
              <w:t>Patch Management</w:t>
            </w:r>
            <w:r w:rsidR="00ED2A75">
              <w:t xml:space="preserve"> Service</w:t>
            </w:r>
          </w:p>
        </w:tc>
      </w:tr>
      <w:tr w:rsidR="007D2B66" w:rsidTr="004873A5">
        <w:tc>
          <w:tcPr>
            <w:tcW w:w="1816" w:type="dxa"/>
            <w:gridSpan w:val="2"/>
            <w:vAlign w:val="center"/>
          </w:tcPr>
          <w:p w:rsidR="007D2B66" w:rsidRDefault="007D2B66" w:rsidP="007D2B66">
            <w:pPr>
              <w:pStyle w:val="NoSpacing"/>
              <w:ind w:right="-115"/>
            </w:pPr>
          </w:p>
        </w:tc>
        <w:tc>
          <w:tcPr>
            <w:tcW w:w="4144" w:type="dxa"/>
            <w:gridSpan w:val="2"/>
            <w:vAlign w:val="center"/>
          </w:tcPr>
          <w:p w:rsidR="007D2B66" w:rsidRDefault="007D2B66" w:rsidP="007D2B66">
            <w:pPr>
              <w:pStyle w:val="NoSpacing"/>
            </w:pPr>
          </w:p>
        </w:tc>
        <w:tc>
          <w:tcPr>
            <w:tcW w:w="4016" w:type="dxa"/>
            <w:vAlign w:val="center"/>
          </w:tcPr>
          <w:p w:rsidR="007D2B66" w:rsidRDefault="007D2B66" w:rsidP="007D2B66">
            <w:pPr>
              <w:pStyle w:val="NoSpacing"/>
            </w:pPr>
          </w:p>
        </w:tc>
      </w:tr>
      <w:tr w:rsidR="007D2B66" w:rsidTr="004873A5">
        <w:tc>
          <w:tcPr>
            <w:tcW w:w="1816" w:type="dxa"/>
            <w:gridSpan w:val="2"/>
            <w:vAlign w:val="center"/>
          </w:tcPr>
          <w:p w:rsidR="007D2B66" w:rsidRDefault="007D2B66" w:rsidP="007D2B66">
            <w:pPr>
              <w:pStyle w:val="NoSpacing"/>
            </w:pPr>
          </w:p>
        </w:tc>
        <w:tc>
          <w:tcPr>
            <w:tcW w:w="4144" w:type="dxa"/>
            <w:gridSpan w:val="2"/>
            <w:vAlign w:val="center"/>
          </w:tcPr>
          <w:p w:rsidR="007D2B66" w:rsidRDefault="007D2B66" w:rsidP="007D2B66">
            <w:pPr>
              <w:pStyle w:val="NoSpacing"/>
            </w:pPr>
          </w:p>
        </w:tc>
        <w:tc>
          <w:tcPr>
            <w:tcW w:w="4016" w:type="dxa"/>
          </w:tcPr>
          <w:p w:rsidR="007D2B66" w:rsidRDefault="007D2B66" w:rsidP="007D2B66">
            <w:pPr>
              <w:pStyle w:val="NoSpacing"/>
              <w:jc w:val="right"/>
            </w:pPr>
          </w:p>
        </w:tc>
      </w:tr>
    </w:tbl>
    <w:p w:rsidR="007D2B66" w:rsidRDefault="007D2B66" w:rsidP="007D2B66">
      <w:pPr>
        <w:pStyle w:val="Style1"/>
        <w:jc w:val="right"/>
      </w:pPr>
    </w:p>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 w:rsidR="007D2B66" w:rsidRDefault="007D2B66" w:rsidP="007D2B66">
      <w:pPr>
        <w:pStyle w:val="TOCHeading"/>
      </w:pPr>
      <w:r>
        <w:br w:type="page"/>
      </w:r>
    </w:p>
    <w:sdt>
      <w:sdtPr>
        <w:rPr>
          <w:rFonts w:ascii="Arial" w:eastAsiaTheme="minorHAnsi" w:hAnsi="Arial" w:cstheme="minorBidi"/>
          <w:b w:val="0"/>
          <w:bCs w:val="0"/>
          <w:color w:val="auto"/>
          <w:sz w:val="20"/>
          <w:szCs w:val="22"/>
          <w:lang w:val="en-CA" w:eastAsia="ja-JP"/>
        </w:rPr>
        <w:id w:val="96445347"/>
        <w:docPartObj>
          <w:docPartGallery w:val="Table of Contents"/>
          <w:docPartUnique/>
        </w:docPartObj>
      </w:sdtPr>
      <w:sdtEndPr>
        <w:rPr>
          <w:rFonts w:ascii="Calibri" w:hAnsi="Calibri" w:cstheme="minorHAnsi"/>
          <w:sz w:val="22"/>
          <w:szCs w:val="20"/>
          <w:lang w:val="en-US"/>
        </w:rPr>
      </w:sdtEndPr>
      <w:sdtContent>
        <w:p w:rsidR="007D2B66" w:rsidRPr="00CC2134" w:rsidRDefault="007D2B66" w:rsidP="007D2B66">
          <w:pPr>
            <w:pStyle w:val="TOCHeading"/>
          </w:pPr>
          <w:r w:rsidRPr="00CC2134">
            <w:t>Table of Contents</w:t>
          </w:r>
        </w:p>
        <w:p w:rsidR="007D2B66" w:rsidRPr="00CC2134" w:rsidRDefault="007D2B66" w:rsidP="007D2B66"/>
        <w:p w:rsidR="007D2B66" w:rsidRDefault="007D2B66" w:rsidP="007D2B66">
          <w:pPr>
            <w:pStyle w:val="TOC1"/>
            <w:tabs>
              <w:tab w:val="right" w:leader="dot" w:pos="10790"/>
            </w:tabs>
            <w:rPr>
              <w:rFonts w:asciiTheme="minorHAnsi" w:hAnsiTheme="minorHAnsi"/>
              <w:noProof/>
              <w:sz w:val="22"/>
              <w:szCs w:val="22"/>
              <w:lang w:val="en-CA" w:eastAsia="en-CA"/>
            </w:rPr>
          </w:pPr>
          <w:r w:rsidRPr="00CC2134">
            <w:rPr>
              <w:rFonts w:eastAsia="Calibri" w:cs="Times New Roman"/>
              <w:sz w:val="22"/>
            </w:rPr>
            <w:fldChar w:fldCharType="begin"/>
          </w:r>
          <w:r w:rsidRPr="00CC2134">
            <w:instrText xml:space="preserve"> TOC \o "1-3" \h \z \u </w:instrText>
          </w:r>
          <w:r w:rsidRPr="00CC2134">
            <w:rPr>
              <w:rFonts w:eastAsia="Calibri" w:cs="Times New Roman"/>
              <w:sz w:val="22"/>
            </w:rPr>
            <w:fldChar w:fldCharType="separate"/>
          </w:r>
          <w:hyperlink w:anchor="_Toc341095561" w:history="1">
            <w:r w:rsidRPr="002B408B">
              <w:rPr>
                <w:rStyle w:val="Hyperlink"/>
                <w:noProof/>
              </w:rPr>
              <w:t xml:space="preserve">SECTION I: </w:t>
            </w:r>
            <w:r w:rsidRPr="002B408B">
              <w:rPr>
                <w:rStyle w:val="Hyperlink"/>
                <w:smallCaps/>
                <w:noProof/>
              </w:rPr>
              <w:t>Background and Purpose</w:t>
            </w:r>
            <w:r>
              <w:rPr>
                <w:noProof/>
                <w:webHidden/>
              </w:rPr>
              <w:tab/>
            </w:r>
            <w:r>
              <w:rPr>
                <w:noProof/>
                <w:webHidden/>
              </w:rPr>
              <w:fldChar w:fldCharType="begin"/>
            </w:r>
            <w:r>
              <w:rPr>
                <w:noProof/>
                <w:webHidden/>
              </w:rPr>
              <w:instrText xml:space="preserve"> PAGEREF _Toc341095561 \h </w:instrText>
            </w:r>
            <w:r>
              <w:rPr>
                <w:noProof/>
                <w:webHidden/>
              </w:rPr>
            </w:r>
            <w:r>
              <w:rPr>
                <w:noProof/>
                <w:webHidden/>
              </w:rPr>
              <w:fldChar w:fldCharType="separate"/>
            </w:r>
            <w:r w:rsidR="005E4341">
              <w:rPr>
                <w:noProof/>
                <w:webHidden/>
              </w:rPr>
              <w:t>2</w:t>
            </w:r>
            <w:r>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62" w:history="1">
            <w:r w:rsidR="007D2B66" w:rsidRPr="002B408B">
              <w:rPr>
                <w:rStyle w:val="Hyperlink"/>
                <w:noProof/>
              </w:rPr>
              <w:t xml:space="preserve">SECTION II: </w:t>
            </w:r>
            <w:r w:rsidR="007D2B66" w:rsidRPr="002B408B">
              <w:rPr>
                <w:rStyle w:val="Hyperlink"/>
                <w:smallCaps/>
                <w:noProof/>
              </w:rPr>
              <w:t>Services to be Provided</w:t>
            </w:r>
            <w:r w:rsidR="007D2B66">
              <w:rPr>
                <w:noProof/>
                <w:webHidden/>
              </w:rPr>
              <w:tab/>
            </w:r>
            <w:r w:rsidR="007D2B66">
              <w:rPr>
                <w:noProof/>
                <w:webHidden/>
              </w:rPr>
              <w:fldChar w:fldCharType="begin"/>
            </w:r>
            <w:r w:rsidR="007D2B66">
              <w:rPr>
                <w:noProof/>
                <w:webHidden/>
              </w:rPr>
              <w:instrText xml:space="preserve"> PAGEREF _Toc341095562 \h </w:instrText>
            </w:r>
            <w:r w:rsidR="007D2B66">
              <w:rPr>
                <w:noProof/>
                <w:webHidden/>
              </w:rPr>
            </w:r>
            <w:r w:rsidR="007D2B66">
              <w:rPr>
                <w:noProof/>
                <w:webHidden/>
              </w:rPr>
              <w:fldChar w:fldCharType="separate"/>
            </w:r>
            <w:r w:rsidR="005E4341">
              <w:rPr>
                <w:noProof/>
                <w:webHidden/>
              </w:rPr>
              <w:t>2</w:t>
            </w:r>
            <w:r w:rsidR="007D2B66">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63" w:history="1">
            <w:r w:rsidR="007D2B66" w:rsidRPr="002B408B">
              <w:rPr>
                <w:rStyle w:val="Hyperlink"/>
                <w:noProof/>
              </w:rPr>
              <w:t xml:space="preserve">ECTION III: </w:t>
            </w:r>
            <w:r w:rsidR="007D2B66" w:rsidRPr="002B408B">
              <w:rPr>
                <w:rStyle w:val="Hyperlink"/>
                <w:smallCaps/>
                <w:noProof/>
              </w:rPr>
              <w:t>Expected Service Requirements</w:t>
            </w:r>
            <w:r w:rsidR="007D2B66">
              <w:rPr>
                <w:noProof/>
                <w:webHidden/>
              </w:rPr>
              <w:tab/>
            </w:r>
            <w:r w:rsidR="007D2B66">
              <w:rPr>
                <w:noProof/>
                <w:webHidden/>
              </w:rPr>
              <w:fldChar w:fldCharType="begin"/>
            </w:r>
            <w:r w:rsidR="007D2B66">
              <w:rPr>
                <w:noProof/>
                <w:webHidden/>
              </w:rPr>
              <w:instrText xml:space="preserve"> PAGEREF _Toc341095563 \h </w:instrText>
            </w:r>
            <w:r w:rsidR="007D2B66">
              <w:rPr>
                <w:noProof/>
                <w:webHidden/>
              </w:rPr>
            </w:r>
            <w:r w:rsidR="007D2B66">
              <w:rPr>
                <w:noProof/>
                <w:webHidden/>
              </w:rPr>
              <w:fldChar w:fldCharType="separate"/>
            </w:r>
            <w:r w:rsidR="005E4341">
              <w:rPr>
                <w:noProof/>
                <w:webHidden/>
              </w:rPr>
              <w:t>3</w:t>
            </w:r>
            <w:r w:rsidR="007D2B66">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64" w:history="1">
            <w:r w:rsidR="007D2B66" w:rsidRPr="002B408B">
              <w:rPr>
                <w:rStyle w:val="Hyperlink"/>
                <w:noProof/>
              </w:rPr>
              <w:t xml:space="preserve">SECTION IV: </w:t>
            </w:r>
            <w:r w:rsidR="007D2B66" w:rsidRPr="002B408B">
              <w:rPr>
                <w:rStyle w:val="Hyperlink"/>
                <w:smallCaps/>
                <w:noProof/>
              </w:rPr>
              <w:t>Assumptions</w:t>
            </w:r>
            <w:r w:rsidR="007D2B66">
              <w:rPr>
                <w:noProof/>
                <w:webHidden/>
              </w:rPr>
              <w:tab/>
            </w:r>
            <w:r w:rsidR="007D2B66">
              <w:rPr>
                <w:noProof/>
                <w:webHidden/>
              </w:rPr>
              <w:fldChar w:fldCharType="begin"/>
            </w:r>
            <w:r w:rsidR="007D2B66">
              <w:rPr>
                <w:noProof/>
                <w:webHidden/>
              </w:rPr>
              <w:instrText xml:space="preserve"> PAGEREF _Toc341095564 \h </w:instrText>
            </w:r>
            <w:r w:rsidR="007D2B66">
              <w:rPr>
                <w:noProof/>
                <w:webHidden/>
              </w:rPr>
            </w:r>
            <w:r w:rsidR="007D2B66">
              <w:rPr>
                <w:noProof/>
                <w:webHidden/>
              </w:rPr>
              <w:fldChar w:fldCharType="separate"/>
            </w:r>
            <w:r w:rsidR="005E4341">
              <w:rPr>
                <w:noProof/>
                <w:webHidden/>
              </w:rPr>
              <w:t>5</w:t>
            </w:r>
            <w:r w:rsidR="007D2B66">
              <w:rPr>
                <w:noProof/>
                <w:webHidden/>
              </w:rPr>
              <w:fldChar w:fldCharType="end"/>
            </w:r>
          </w:hyperlink>
        </w:p>
        <w:p w:rsidR="007D2B66" w:rsidRDefault="00B50393" w:rsidP="007D2B66">
          <w:pPr>
            <w:pStyle w:val="TOC2"/>
            <w:tabs>
              <w:tab w:val="right" w:leader="dot" w:pos="10790"/>
            </w:tabs>
            <w:rPr>
              <w:rFonts w:asciiTheme="minorHAnsi" w:hAnsiTheme="minorHAnsi"/>
              <w:noProof/>
              <w:sz w:val="22"/>
              <w:szCs w:val="22"/>
              <w:lang w:val="en-CA" w:eastAsia="en-CA"/>
            </w:rPr>
          </w:pPr>
          <w:hyperlink w:anchor="_Toc341095565" w:history="1">
            <w:r w:rsidR="007D2B66" w:rsidRPr="002B408B">
              <w:rPr>
                <w:rStyle w:val="Hyperlink"/>
                <w:rFonts w:cs="Arial"/>
                <w:noProof/>
              </w:rPr>
              <w:t>General Assumptions:</w:t>
            </w:r>
            <w:r w:rsidR="007D2B66">
              <w:rPr>
                <w:noProof/>
                <w:webHidden/>
              </w:rPr>
              <w:tab/>
            </w:r>
            <w:r w:rsidR="007D2B66">
              <w:rPr>
                <w:noProof/>
                <w:webHidden/>
              </w:rPr>
              <w:fldChar w:fldCharType="begin"/>
            </w:r>
            <w:r w:rsidR="007D2B66">
              <w:rPr>
                <w:noProof/>
                <w:webHidden/>
              </w:rPr>
              <w:instrText xml:space="preserve"> PAGEREF _Toc341095565 \h </w:instrText>
            </w:r>
            <w:r w:rsidR="007D2B66">
              <w:rPr>
                <w:noProof/>
                <w:webHidden/>
              </w:rPr>
            </w:r>
            <w:r w:rsidR="007D2B66">
              <w:rPr>
                <w:noProof/>
                <w:webHidden/>
              </w:rPr>
              <w:fldChar w:fldCharType="separate"/>
            </w:r>
            <w:r w:rsidR="005E4341">
              <w:rPr>
                <w:noProof/>
                <w:webHidden/>
              </w:rPr>
              <w:t>6</w:t>
            </w:r>
            <w:r w:rsidR="007D2B66">
              <w:rPr>
                <w:noProof/>
                <w:webHidden/>
              </w:rPr>
              <w:fldChar w:fldCharType="end"/>
            </w:r>
          </w:hyperlink>
        </w:p>
        <w:p w:rsidR="007D2B66" w:rsidRDefault="00B50393" w:rsidP="007D2B66">
          <w:pPr>
            <w:pStyle w:val="TOC2"/>
            <w:tabs>
              <w:tab w:val="right" w:leader="dot" w:pos="10790"/>
            </w:tabs>
            <w:rPr>
              <w:rFonts w:asciiTheme="minorHAnsi" w:hAnsiTheme="minorHAnsi"/>
              <w:noProof/>
              <w:sz w:val="22"/>
              <w:szCs w:val="22"/>
              <w:lang w:val="en-CA" w:eastAsia="en-CA"/>
            </w:rPr>
          </w:pPr>
          <w:hyperlink w:anchor="_Toc341095566" w:history="1">
            <w:r w:rsidR="007D2B66" w:rsidRPr="002B408B">
              <w:rPr>
                <w:rStyle w:val="Hyperlink"/>
                <w:rFonts w:cs="Arial"/>
                <w:noProof/>
              </w:rPr>
              <w:t>Service and Support Assumptions:</w:t>
            </w:r>
            <w:r w:rsidR="007D2B66">
              <w:rPr>
                <w:noProof/>
                <w:webHidden/>
              </w:rPr>
              <w:tab/>
            </w:r>
            <w:r w:rsidR="007D2B66">
              <w:rPr>
                <w:noProof/>
                <w:webHidden/>
              </w:rPr>
              <w:fldChar w:fldCharType="begin"/>
            </w:r>
            <w:r w:rsidR="007D2B66">
              <w:rPr>
                <w:noProof/>
                <w:webHidden/>
              </w:rPr>
              <w:instrText xml:space="preserve"> PAGEREF _Toc341095566 \h </w:instrText>
            </w:r>
            <w:r w:rsidR="007D2B66">
              <w:rPr>
                <w:noProof/>
                <w:webHidden/>
              </w:rPr>
            </w:r>
            <w:r w:rsidR="007D2B66">
              <w:rPr>
                <w:noProof/>
                <w:webHidden/>
              </w:rPr>
              <w:fldChar w:fldCharType="separate"/>
            </w:r>
            <w:r w:rsidR="005E4341">
              <w:rPr>
                <w:noProof/>
                <w:webHidden/>
              </w:rPr>
              <w:t>6</w:t>
            </w:r>
            <w:r w:rsidR="007D2B66">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67" w:history="1">
            <w:r w:rsidR="007D2B66" w:rsidRPr="002B408B">
              <w:rPr>
                <w:rStyle w:val="Hyperlink"/>
                <w:noProof/>
              </w:rPr>
              <w:t>SECTION V: Commitment Review and Reporting</w:t>
            </w:r>
            <w:r w:rsidR="007D2B66">
              <w:rPr>
                <w:noProof/>
                <w:webHidden/>
              </w:rPr>
              <w:tab/>
            </w:r>
            <w:r w:rsidR="007D2B66">
              <w:rPr>
                <w:noProof/>
                <w:webHidden/>
              </w:rPr>
              <w:fldChar w:fldCharType="begin"/>
            </w:r>
            <w:r w:rsidR="007D2B66">
              <w:rPr>
                <w:noProof/>
                <w:webHidden/>
              </w:rPr>
              <w:instrText xml:space="preserve"> PAGEREF _Toc341095567 \h </w:instrText>
            </w:r>
            <w:r w:rsidR="007D2B66">
              <w:rPr>
                <w:noProof/>
                <w:webHidden/>
              </w:rPr>
            </w:r>
            <w:r w:rsidR="007D2B66">
              <w:rPr>
                <w:noProof/>
                <w:webHidden/>
              </w:rPr>
              <w:fldChar w:fldCharType="separate"/>
            </w:r>
            <w:r w:rsidR="005E4341">
              <w:rPr>
                <w:noProof/>
                <w:webHidden/>
              </w:rPr>
              <w:t>6</w:t>
            </w:r>
            <w:r w:rsidR="007D2B66">
              <w:rPr>
                <w:noProof/>
                <w:webHidden/>
              </w:rPr>
              <w:fldChar w:fldCharType="end"/>
            </w:r>
          </w:hyperlink>
        </w:p>
        <w:p w:rsidR="007D2B66" w:rsidRDefault="00B50393" w:rsidP="007D2B66">
          <w:pPr>
            <w:pStyle w:val="TOC2"/>
            <w:tabs>
              <w:tab w:val="right" w:leader="dot" w:pos="10790"/>
            </w:tabs>
            <w:rPr>
              <w:rFonts w:asciiTheme="minorHAnsi" w:hAnsiTheme="minorHAnsi"/>
              <w:noProof/>
              <w:sz w:val="22"/>
              <w:szCs w:val="22"/>
              <w:lang w:val="en-CA" w:eastAsia="en-CA"/>
            </w:rPr>
          </w:pPr>
          <w:hyperlink w:anchor="_Toc341095568" w:history="1">
            <w:r w:rsidR="007D2B66" w:rsidRPr="002B408B">
              <w:rPr>
                <w:rStyle w:val="Hyperlink"/>
                <w:rFonts w:cs="Arial"/>
                <w:noProof/>
              </w:rPr>
              <w:t>Service Commitment Review</w:t>
            </w:r>
            <w:r w:rsidR="007D2B66">
              <w:rPr>
                <w:noProof/>
                <w:webHidden/>
              </w:rPr>
              <w:tab/>
            </w:r>
            <w:r w:rsidR="007D2B66">
              <w:rPr>
                <w:noProof/>
                <w:webHidden/>
              </w:rPr>
              <w:fldChar w:fldCharType="begin"/>
            </w:r>
            <w:r w:rsidR="007D2B66">
              <w:rPr>
                <w:noProof/>
                <w:webHidden/>
              </w:rPr>
              <w:instrText xml:space="preserve"> PAGEREF _Toc341095568 \h </w:instrText>
            </w:r>
            <w:r w:rsidR="007D2B66">
              <w:rPr>
                <w:noProof/>
                <w:webHidden/>
              </w:rPr>
            </w:r>
            <w:r w:rsidR="007D2B66">
              <w:rPr>
                <w:noProof/>
                <w:webHidden/>
              </w:rPr>
              <w:fldChar w:fldCharType="separate"/>
            </w:r>
            <w:r w:rsidR="005E4341">
              <w:rPr>
                <w:noProof/>
                <w:webHidden/>
              </w:rPr>
              <w:t>6</w:t>
            </w:r>
            <w:r w:rsidR="007D2B66">
              <w:rPr>
                <w:noProof/>
                <w:webHidden/>
              </w:rPr>
              <w:fldChar w:fldCharType="end"/>
            </w:r>
          </w:hyperlink>
        </w:p>
        <w:p w:rsidR="007D2B66" w:rsidRDefault="00B50393" w:rsidP="007D2B66">
          <w:pPr>
            <w:pStyle w:val="TOC2"/>
            <w:tabs>
              <w:tab w:val="right" w:leader="dot" w:pos="10790"/>
            </w:tabs>
            <w:rPr>
              <w:rFonts w:asciiTheme="minorHAnsi" w:hAnsiTheme="minorHAnsi"/>
              <w:noProof/>
              <w:sz w:val="22"/>
              <w:szCs w:val="22"/>
              <w:lang w:val="en-CA" w:eastAsia="en-CA"/>
            </w:rPr>
          </w:pPr>
          <w:hyperlink w:anchor="_Toc341095569" w:history="1">
            <w:r w:rsidR="007D2B66" w:rsidRPr="002B408B">
              <w:rPr>
                <w:rStyle w:val="Hyperlink"/>
                <w:rFonts w:cs="Arial"/>
                <w:noProof/>
              </w:rPr>
              <w:t>Service Reporting Expectations and Responsibilities</w:t>
            </w:r>
            <w:r w:rsidR="007D2B66">
              <w:rPr>
                <w:noProof/>
                <w:webHidden/>
              </w:rPr>
              <w:tab/>
            </w:r>
            <w:r w:rsidR="007D2B66">
              <w:rPr>
                <w:noProof/>
                <w:webHidden/>
              </w:rPr>
              <w:fldChar w:fldCharType="begin"/>
            </w:r>
            <w:r w:rsidR="007D2B66">
              <w:rPr>
                <w:noProof/>
                <w:webHidden/>
              </w:rPr>
              <w:instrText xml:space="preserve"> PAGEREF _Toc341095569 \h </w:instrText>
            </w:r>
            <w:r w:rsidR="007D2B66">
              <w:rPr>
                <w:noProof/>
                <w:webHidden/>
              </w:rPr>
            </w:r>
            <w:r w:rsidR="007D2B66">
              <w:rPr>
                <w:noProof/>
                <w:webHidden/>
              </w:rPr>
              <w:fldChar w:fldCharType="separate"/>
            </w:r>
            <w:r w:rsidR="005E4341">
              <w:rPr>
                <w:noProof/>
                <w:webHidden/>
              </w:rPr>
              <w:t>6</w:t>
            </w:r>
            <w:r w:rsidR="007D2B66">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70" w:history="1">
            <w:r w:rsidR="007D2B66" w:rsidRPr="002B408B">
              <w:rPr>
                <w:rStyle w:val="Hyperlink"/>
                <w:noProof/>
              </w:rPr>
              <w:t xml:space="preserve">SECTION VI: </w:t>
            </w:r>
            <w:r w:rsidR="007D2B66" w:rsidRPr="002B408B">
              <w:rPr>
                <w:rStyle w:val="Hyperlink"/>
                <w:smallCaps/>
                <w:noProof/>
              </w:rPr>
              <w:t>Responsibilities</w:t>
            </w:r>
            <w:r w:rsidR="007D2B66">
              <w:rPr>
                <w:noProof/>
                <w:webHidden/>
              </w:rPr>
              <w:tab/>
            </w:r>
            <w:r w:rsidR="007D2B66">
              <w:rPr>
                <w:noProof/>
                <w:webHidden/>
              </w:rPr>
              <w:fldChar w:fldCharType="begin"/>
            </w:r>
            <w:r w:rsidR="007D2B66">
              <w:rPr>
                <w:noProof/>
                <w:webHidden/>
              </w:rPr>
              <w:instrText xml:space="preserve"> PAGEREF _Toc341095570 \h </w:instrText>
            </w:r>
            <w:r w:rsidR="007D2B66">
              <w:rPr>
                <w:noProof/>
                <w:webHidden/>
              </w:rPr>
            </w:r>
            <w:r w:rsidR="007D2B66">
              <w:rPr>
                <w:noProof/>
                <w:webHidden/>
              </w:rPr>
              <w:fldChar w:fldCharType="separate"/>
            </w:r>
            <w:r w:rsidR="005E4341">
              <w:rPr>
                <w:noProof/>
                <w:webHidden/>
              </w:rPr>
              <w:t>7</w:t>
            </w:r>
            <w:r w:rsidR="007D2B66">
              <w:rPr>
                <w:noProof/>
                <w:webHidden/>
              </w:rPr>
              <w:fldChar w:fldCharType="end"/>
            </w:r>
          </w:hyperlink>
        </w:p>
        <w:p w:rsidR="007D2B66" w:rsidRDefault="00B50393" w:rsidP="007D2B66">
          <w:pPr>
            <w:pStyle w:val="TOC1"/>
            <w:tabs>
              <w:tab w:val="right" w:leader="dot" w:pos="10790"/>
            </w:tabs>
            <w:rPr>
              <w:rFonts w:asciiTheme="minorHAnsi" w:hAnsiTheme="minorHAnsi"/>
              <w:noProof/>
              <w:sz w:val="22"/>
              <w:szCs w:val="22"/>
              <w:lang w:val="en-CA" w:eastAsia="en-CA"/>
            </w:rPr>
          </w:pPr>
          <w:hyperlink w:anchor="_Toc341095571" w:history="1">
            <w:r w:rsidR="007D2B66" w:rsidRPr="002B408B">
              <w:rPr>
                <w:rStyle w:val="Hyperlink"/>
                <w:noProof/>
              </w:rPr>
              <w:t xml:space="preserve">SECTION VII: </w:t>
            </w:r>
            <w:r w:rsidR="007D2B66" w:rsidRPr="002B408B">
              <w:rPr>
                <w:rStyle w:val="Hyperlink"/>
                <w:smallCaps/>
                <w:noProof/>
              </w:rPr>
              <w:t>Signatures</w:t>
            </w:r>
            <w:r w:rsidR="007D2B66">
              <w:rPr>
                <w:noProof/>
                <w:webHidden/>
              </w:rPr>
              <w:tab/>
            </w:r>
            <w:r w:rsidR="007D2B66">
              <w:rPr>
                <w:noProof/>
                <w:webHidden/>
              </w:rPr>
              <w:fldChar w:fldCharType="begin"/>
            </w:r>
            <w:r w:rsidR="007D2B66">
              <w:rPr>
                <w:noProof/>
                <w:webHidden/>
              </w:rPr>
              <w:instrText xml:space="preserve"> PAGEREF _Toc341095571 \h </w:instrText>
            </w:r>
            <w:r w:rsidR="007D2B66">
              <w:rPr>
                <w:noProof/>
                <w:webHidden/>
              </w:rPr>
            </w:r>
            <w:r w:rsidR="007D2B66">
              <w:rPr>
                <w:noProof/>
                <w:webHidden/>
              </w:rPr>
              <w:fldChar w:fldCharType="separate"/>
            </w:r>
            <w:r w:rsidR="005E4341">
              <w:rPr>
                <w:noProof/>
                <w:webHidden/>
              </w:rPr>
              <w:t>9</w:t>
            </w:r>
            <w:r w:rsidR="007D2B66">
              <w:rPr>
                <w:noProof/>
                <w:webHidden/>
              </w:rPr>
              <w:fldChar w:fldCharType="end"/>
            </w:r>
          </w:hyperlink>
        </w:p>
        <w:p w:rsidR="007D2B66" w:rsidRDefault="00B50393" w:rsidP="007D2B66">
          <w:pPr>
            <w:pStyle w:val="TOC2"/>
            <w:tabs>
              <w:tab w:val="right" w:leader="dot" w:pos="10790"/>
            </w:tabs>
            <w:rPr>
              <w:rFonts w:asciiTheme="minorHAnsi" w:hAnsiTheme="minorHAnsi"/>
              <w:noProof/>
              <w:sz w:val="22"/>
              <w:szCs w:val="22"/>
              <w:lang w:val="en-CA" w:eastAsia="en-CA"/>
            </w:rPr>
          </w:pPr>
          <w:hyperlink w:anchor="_Toc341095572" w:history="1">
            <w:r w:rsidR="007D2B66" w:rsidRPr="002B408B">
              <w:rPr>
                <w:rStyle w:val="Hyperlink"/>
                <w:rFonts w:cs="Arial"/>
                <w:noProof/>
              </w:rPr>
              <w:t>Review by UBC IT Service Owners</w:t>
            </w:r>
            <w:r w:rsidR="007D2B66">
              <w:rPr>
                <w:noProof/>
                <w:webHidden/>
              </w:rPr>
              <w:tab/>
            </w:r>
            <w:r w:rsidR="007D2B66">
              <w:rPr>
                <w:noProof/>
                <w:webHidden/>
              </w:rPr>
              <w:fldChar w:fldCharType="begin"/>
            </w:r>
            <w:r w:rsidR="007D2B66">
              <w:rPr>
                <w:noProof/>
                <w:webHidden/>
              </w:rPr>
              <w:instrText xml:space="preserve"> PAGEREF _Toc341095572 \h </w:instrText>
            </w:r>
            <w:r w:rsidR="007D2B66">
              <w:rPr>
                <w:noProof/>
                <w:webHidden/>
              </w:rPr>
            </w:r>
            <w:r w:rsidR="007D2B66">
              <w:rPr>
                <w:noProof/>
                <w:webHidden/>
              </w:rPr>
              <w:fldChar w:fldCharType="separate"/>
            </w:r>
            <w:r w:rsidR="005E4341">
              <w:rPr>
                <w:noProof/>
                <w:webHidden/>
              </w:rPr>
              <w:t>9</w:t>
            </w:r>
            <w:r w:rsidR="007D2B66">
              <w:rPr>
                <w:noProof/>
                <w:webHidden/>
              </w:rPr>
              <w:fldChar w:fldCharType="end"/>
            </w:r>
          </w:hyperlink>
        </w:p>
        <w:p w:rsidR="007D2B66" w:rsidRPr="00CC2134" w:rsidRDefault="007D2B66" w:rsidP="007D2B66">
          <w:r w:rsidRPr="00CC2134">
            <w:fldChar w:fldCharType="end"/>
          </w:r>
        </w:p>
      </w:sdtContent>
    </w:sdt>
    <w:p w:rsidR="007D2B66" w:rsidRPr="00CC2134" w:rsidRDefault="007D2B66" w:rsidP="007D2B66">
      <w:pPr>
        <w:pStyle w:val="TOCHeading"/>
        <w:rPr>
          <w:color w:val="002060"/>
        </w:rPr>
      </w:pPr>
      <w:r w:rsidRPr="00CC2134">
        <w:rPr>
          <w:color w:val="002060"/>
        </w:rPr>
        <w:br w:type="page"/>
      </w:r>
    </w:p>
    <w:p w:rsidR="007D2B66" w:rsidRPr="00CC2134" w:rsidRDefault="007D2B66" w:rsidP="007D2B66">
      <w:pPr>
        <w:pStyle w:val="Heading1"/>
        <w:rPr>
          <w:bCs/>
          <w:sz w:val="22"/>
        </w:rPr>
      </w:pPr>
      <w:bookmarkStart w:id="0" w:name="_Toc341095561"/>
      <w:r w:rsidRPr="00CC2134">
        <w:rPr>
          <w:sz w:val="22"/>
        </w:rPr>
        <w:lastRenderedPageBreak/>
        <w:t xml:space="preserve">SECTION I: </w:t>
      </w:r>
      <w:r>
        <w:rPr>
          <w:smallCaps/>
          <w:sz w:val="22"/>
        </w:rPr>
        <w:t>Background and Purpose</w:t>
      </w:r>
      <w:bookmarkEnd w:id="0"/>
    </w:p>
    <w:p w:rsidR="007D2B66" w:rsidRDefault="007D2B66" w:rsidP="007D2B66">
      <w:pPr>
        <w:autoSpaceDE w:val="0"/>
        <w:autoSpaceDN w:val="0"/>
        <w:adjustRightInd w:val="0"/>
        <w:spacing w:after="0" w:line="240" w:lineRule="auto"/>
        <w:rPr>
          <w:rFonts w:cs="Arial"/>
        </w:rPr>
      </w:pPr>
    </w:p>
    <w:p w:rsidR="007D2B66" w:rsidRDefault="007D2B66" w:rsidP="007D2B66">
      <w:pPr>
        <w:autoSpaceDE w:val="0"/>
        <w:autoSpaceDN w:val="0"/>
        <w:adjustRightInd w:val="0"/>
        <w:spacing w:after="0" w:line="240" w:lineRule="auto"/>
        <w:rPr>
          <w:rFonts w:cs="Arial"/>
        </w:rPr>
      </w:pPr>
      <w:r>
        <w:rPr>
          <w:rFonts w:cs="Arial"/>
        </w:rPr>
        <w:t xml:space="preserve">This document describes the </w:t>
      </w:r>
      <w:r w:rsidR="003E06C1" w:rsidRPr="003E06C1">
        <w:rPr>
          <w:rFonts w:cs="Arial"/>
          <w:b/>
        </w:rPr>
        <w:t>Patch Management</w:t>
      </w:r>
      <w:r>
        <w:rPr>
          <w:rFonts w:cs="Arial"/>
        </w:rPr>
        <w:t xml:space="preserve"> and the parameters under which the service will be delivered. The assumptions under which these commitments made are also reflected, as well as expected levels of service.  The purpose of the document is to facilitate consistent service delivery to the UBC community, clarify expectations between the parties using the service, and communicate service requirements to UBC IT staff as well as clients or people using the service.   This agreement is anticipated to be reviewed on an annual basis, and adjusted as required.</w:t>
      </w:r>
    </w:p>
    <w:p w:rsidR="007D2B66" w:rsidRPr="00CC2134" w:rsidRDefault="007D2B66" w:rsidP="007D2B66">
      <w:pPr>
        <w:pStyle w:val="Heading1"/>
        <w:rPr>
          <w:bCs/>
          <w:sz w:val="22"/>
        </w:rPr>
      </w:pPr>
      <w:bookmarkStart w:id="1" w:name="_Toc341095562"/>
      <w:r w:rsidRPr="00CC2134">
        <w:rPr>
          <w:sz w:val="22"/>
        </w:rPr>
        <w:t>SECTION I</w:t>
      </w:r>
      <w:r>
        <w:rPr>
          <w:sz w:val="22"/>
        </w:rPr>
        <w:t>I</w:t>
      </w:r>
      <w:r w:rsidRPr="00CC2134">
        <w:rPr>
          <w:sz w:val="22"/>
        </w:rPr>
        <w:t xml:space="preserve">: </w:t>
      </w:r>
      <w:r w:rsidRPr="00CC2134">
        <w:rPr>
          <w:smallCaps/>
          <w:sz w:val="22"/>
        </w:rPr>
        <w:t>Services to be Provided</w:t>
      </w:r>
      <w:bookmarkEnd w:id="1"/>
    </w:p>
    <w:p w:rsidR="007D2B66" w:rsidRPr="00CC2134" w:rsidRDefault="007D2B66" w:rsidP="007D2B66">
      <w:pPr>
        <w:autoSpaceDE w:val="0"/>
        <w:autoSpaceDN w:val="0"/>
        <w:adjustRightInd w:val="0"/>
        <w:spacing w:after="0" w:line="240" w:lineRule="auto"/>
        <w:rPr>
          <w:rFonts w:cs="Arial"/>
        </w:rPr>
      </w:pPr>
    </w:p>
    <w:p w:rsidR="007D2B66" w:rsidRPr="00CC2134" w:rsidRDefault="007D2B66" w:rsidP="007D2B66">
      <w:pPr>
        <w:autoSpaceDE w:val="0"/>
        <w:autoSpaceDN w:val="0"/>
        <w:adjustRightInd w:val="0"/>
        <w:spacing w:after="0" w:line="240" w:lineRule="auto"/>
        <w:rPr>
          <w:rFonts w:cs="Arial"/>
        </w:rPr>
      </w:pPr>
      <w:r w:rsidRPr="00CC2134">
        <w:rPr>
          <w:rFonts w:cs="Arial"/>
        </w:rPr>
        <w:t>UBC Information Technology (UBC</w:t>
      </w:r>
      <w:r>
        <w:rPr>
          <w:rFonts w:cs="Arial"/>
        </w:rPr>
        <w:t xml:space="preserve"> </w:t>
      </w:r>
      <w:r w:rsidRPr="00CC2134">
        <w:rPr>
          <w:rFonts w:cs="Arial"/>
        </w:rPr>
        <w:t xml:space="preserve">IT) </w:t>
      </w:r>
      <w:r>
        <w:rPr>
          <w:rFonts w:cs="Arial"/>
        </w:rPr>
        <w:t>and its staff</w:t>
      </w:r>
      <w:r w:rsidRPr="00CC2134">
        <w:rPr>
          <w:rFonts w:cs="Arial"/>
        </w:rPr>
        <w:t xml:space="preserve"> will </w:t>
      </w:r>
      <w:r>
        <w:rPr>
          <w:rFonts w:cs="Arial"/>
        </w:rPr>
        <w:t xml:space="preserve">manage </w:t>
      </w:r>
      <w:r w:rsidRPr="00CC2134">
        <w:rPr>
          <w:rFonts w:cs="Arial"/>
        </w:rPr>
        <w:t>the services listed below, in the manner described, for the following services:</w:t>
      </w:r>
    </w:p>
    <w:p w:rsidR="007D2B66" w:rsidRPr="00CC2134" w:rsidRDefault="007D2B66" w:rsidP="007D2B66">
      <w:pPr>
        <w:autoSpaceDE w:val="0"/>
        <w:autoSpaceDN w:val="0"/>
        <w:adjustRightInd w:val="0"/>
        <w:spacing w:after="0" w:line="240" w:lineRule="auto"/>
        <w:rPr>
          <w:rFonts w:cs="Arial"/>
        </w:rPr>
      </w:pPr>
    </w:p>
    <w:p w:rsidR="007D2B66" w:rsidRPr="00CC2134" w:rsidRDefault="000C33F4" w:rsidP="007D2B66">
      <w:pPr>
        <w:autoSpaceDE w:val="0"/>
        <w:autoSpaceDN w:val="0"/>
        <w:adjustRightInd w:val="0"/>
        <w:spacing w:after="0" w:line="240" w:lineRule="auto"/>
        <w:rPr>
          <w:rFonts w:cs="Arial"/>
          <w:b/>
        </w:rPr>
      </w:pPr>
      <w:r>
        <w:rPr>
          <w:rFonts w:cs="Arial"/>
          <w:b/>
        </w:rPr>
        <w:t>Patch Management</w:t>
      </w:r>
      <w:r w:rsidR="00636BB9">
        <w:rPr>
          <w:rFonts w:cs="Arial"/>
          <w:b/>
        </w:rPr>
        <w:t xml:space="preserve"> Service</w:t>
      </w:r>
      <w:r w:rsidR="007D2B66">
        <w:rPr>
          <w:rFonts w:cs="Arial"/>
          <w:b/>
        </w:rPr>
        <w:t xml:space="preserve"> </w:t>
      </w:r>
    </w:p>
    <w:p w:rsidR="007D2B66" w:rsidRPr="00CC2134" w:rsidRDefault="007D2B66" w:rsidP="007D2B66">
      <w:pPr>
        <w:autoSpaceDE w:val="0"/>
        <w:autoSpaceDN w:val="0"/>
        <w:adjustRightInd w:val="0"/>
        <w:spacing w:after="0" w:line="240" w:lineRule="auto"/>
        <w:rPr>
          <w:rFonts w:cs="Arial"/>
          <w:u w:val="single"/>
        </w:rPr>
      </w:pPr>
    </w:p>
    <w:p w:rsidR="007D2B66" w:rsidRDefault="007D2B66" w:rsidP="007D2B66">
      <w:pPr>
        <w:autoSpaceDE w:val="0"/>
        <w:autoSpaceDN w:val="0"/>
        <w:adjustRightInd w:val="0"/>
        <w:spacing w:after="0" w:line="240" w:lineRule="auto"/>
        <w:rPr>
          <w:rFonts w:cs="Arial"/>
          <w:u w:val="single"/>
        </w:rPr>
      </w:pPr>
      <w:r w:rsidRPr="00CC2134">
        <w:rPr>
          <w:rFonts w:cs="Arial"/>
          <w:u w:val="single"/>
        </w:rPr>
        <w:t>Description</w:t>
      </w:r>
    </w:p>
    <w:p w:rsidR="007D2B66" w:rsidRDefault="007D2B66" w:rsidP="007D2B66">
      <w:pPr>
        <w:autoSpaceDE w:val="0"/>
        <w:autoSpaceDN w:val="0"/>
        <w:adjustRightInd w:val="0"/>
        <w:spacing w:after="0" w:line="240" w:lineRule="auto"/>
        <w:rPr>
          <w:rFonts w:cs="Arial"/>
          <w:u w:val="single"/>
        </w:rPr>
      </w:pPr>
    </w:p>
    <w:p w:rsidR="003C2438" w:rsidRDefault="003C2438" w:rsidP="002A1A6F">
      <w:pPr>
        <w:numPr>
          <w:ilvl w:val="0"/>
          <w:numId w:val="25"/>
        </w:numPr>
        <w:spacing w:before="100" w:beforeAutospacing="1" w:after="100" w:afterAutospacing="1" w:line="240" w:lineRule="auto"/>
        <w:rPr>
          <w:rFonts w:cs="Arial"/>
          <w:szCs w:val="22"/>
          <w:lang w:val="en"/>
        </w:rPr>
      </w:pPr>
      <w:r>
        <w:rPr>
          <w:rFonts w:cs="Arial"/>
          <w:szCs w:val="22"/>
          <w:lang w:val="en"/>
        </w:rPr>
        <w:t xml:space="preserve">Self-service model, allowing consumers of the service to </w:t>
      </w:r>
      <w:r w:rsidR="003920C3">
        <w:rPr>
          <w:rFonts w:cs="Arial"/>
          <w:szCs w:val="22"/>
          <w:lang w:val="en"/>
        </w:rPr>
        <w:t xml:space="preserve">automatically </w:t>
      </w:r>
      <w:r w:rsidR="00BA3053">
        <w:rPr>
          <w:rFonts w:cs="Arial"/>
          <w:szCs w:val="22"/>
          <w:lang w:val="en"/>
        </w:rPr>
        <w:t xml:space="preserve">patch and remediate their </w:t>
      </w:r>
      <w:r w:rsidR="001627EB">
        <w:rPr>
          <w:rFonts w:cs="Arial"/>
          <w:szCs w:val="22"/>
          <w:lang w:val="en"/>
        </w:rPr>
        <w:t>servers</w:t>
      </w:r>
      <w:r>
        <w:rPr>
          <w:rFonts w:cs="Arial"/>
          <w:szCs w:val="22"/>
          <w:lang w:val="en"/>
        </w:rPr>
        <w:t>.</w:t>
      </w:r>
    </w:p>
    <w:p w:rsidR="00F14CD0" w:rsidRPr="003920C3" w:rsidRDefault="003920C3" w:rsidP="00F14CD0">
      <w:pPr>
        <w:numPr>
          <w:ilvl w:val="0"/>
          <w:numId w:val="25"/>
        </w:numPr>
        <w:spacing w:before="100" w:beforeAutospacing="1" w:after="100" w:afterAutospacing="1" w:line="240" w:lineRule="auto"/>
        <w:rPr>
          <w:rStyle w:val="A2"/>
          <w:rFonts w:cs="Arial"/>
          <w:color w:val="auto"/>
          <w:sz w:val="22"/>
          <w:szCs w:val="22"/>
          <w:lang w:val="en"/>
        </w:rPr>
      </w:pPr>
      <w:r>
        <w:t>Single solution for h</w:t>
      </w:r>
      <w:r w:rsidR="00F14CD0" w:rsidRPr="00F14CD0">
        <w:rPr>
          <w:rStyle w:val="A2"/>
          <w:sz w:val="22"/>
          <w:szCs w:val="22"/>
        </w:rPr>
        <w:t xml:space="preserve">eterogeneous OS support for easy patch and remediation administration across multiple platforms </w:t>
      </w:r>
      <w:r w:rsidR="004207BC">
        <w:rPr>
          <w:rStyle w:val="A2"/>
          <w:sz w:val="22"/>
          <w:szCs w:val="22"/>
        </w:rPr>
        <w:t>–</w:t>
      </w:r>
      <w:r w:rsidR="00F14CD0" w:rsidRPr="00F14CD0">
        <w:rPr>
          <w:rStyle w:val="A2"/>
          <w:sz w:val="22"/>
          <w:szCs w:val="22"/>
        </w:rPr>
        <w:t xml:space="preserve"> Windows</w:t>
      </w:r>
      <w:r w:rsidR="004207BC">
        <w:rPr>
          <w:rStyle w:val="A2"/>
          <w:sz w:val="22"/>
          <w:szCs w:val="22"/>
        </w:rPr>
        <w:t xml:space="preserve"> and</w:t>
      </w:r>
      <w:r w:rsidR="00F14CD0" w:rsidRPr="00F14CD0">
        <w:rPr>
          <w:rStyle w:val="A2"/>
          <w:sz w:val="22"/>
          <w:szCs w:val="22"/>
        </w:rPr>
        <w:t xml:space="preserve"> Linux OS</w:t>
      </w:r>
      <w:r>
        <w:rPr>
          <w:rStyle w:val="A2"/>
          <w:sz w:val="22"/>
          <w:szCs w:val="22"/>
        </w:rPr>
        <w:t xml:space="preserve">, desktops </w:t>
      </w:r>
      <w:r w:rsidR="00F14CD0">
        <w:rPr>
          <w:rStyle w:val="A2"/>
          <w:sz w:val="22"/>
          <w:szCs w:val="22"/>
        </w:rPr>
        <w:t>and some third party applications.</w:t>
      </w:r>
    </w:p>
    <w:p w:rsidR="003920C3" w:rsidRPr="003920C3" w:rsidRDefault="003920C3" w:rsidP="00F14CD0">
      <w:pPr>
        <w:numPr>
          <w:ilvl w:val="0"/>
          <w:numId w:val="25"/>
        </w:numPr>
        <w:spacing w:before="100" w:beforeAutospacing="1" w:after="100" w:afterAutospacing="1" w:line="240" w:lineRule="auto"/>
        <w:rPr>
          <w:rStyle w:val="A2"/>
          <w:rFonts w:cs="Arial"/>
          <w:color w:val="auto"/>
          <w:sz w:val="22"/>
          <w:szCs w:val="22"/>
          <w:lang w:val="en"/>
        </w:rPr>
      </w:pPr>
      <w:r>
        <w:rPr>
          <w:rStyle w:val="A2"/>
          <w:sz w:val="22"/>
          <w:szCs w:val="22"/>
        </w:rPr>
        <w:t>Console access to the IT Administrators for easy management.</w:t>
      </w:r>
    </w:p>
    <w:p w:rsidR="002A1A6F" w:rsidRPr="002A1A6F" w:rsidRDefault="00BA3053" w:rsidP="002A1A6F">
      <w:pPr>
        <w:numPr>
          <w:ilvl w:val="0"/>
          <w:numId w:val="25"/>
        </w:numPr>
        <w:spacing w:before="100" w:beforeAutospacing="1" w:after="100" w:afterAutospacing="1" w:line="240" w:lineRule="auto"/>
        <w:rPr>
          <w:rFonts w:cs="Arial"/>
          <w:szCs w:val="22"/>
          <w:lang w:val="en"/>
        </w:rPr>
      </w:pPr>
      <w:r>
        <w:rPr>
          <w:rFonts w:cs="Arial"/>
          <w:szCs w:val="22"/>
          <w:lang w:val="en"/>
        </w:rPr>
        <w:t xml:space="preserve">Self-manage automated and scheduled patching </w:t>
      </w:r>
      <w:r w:rsidRPr="002A1A6F">
        <w:rPr>
          <w:rFonts w:cs="Arial"/>
          <w:szCs w:val="22"/>
          <w:lang w:val="en"/>
        </w:rPr>
        <w:t xml:space="preserve">with less manual effort and </w:t>
      </w:r>
      <w:r>
        <w:rPr>
          <w:rFonts w:cs="Arial"/>
          <w:szCs w:val="22"/>
          <w:lang w:val="en"/>
        </w:rPr>
        <w:t>time</w:t>
      </w:r>
      <w:r w:rsidRPr="002A1A6F">
        <w:rPr>
          <w:rFonts w:cs="Arial"/>
          <w:szCs w:val="22"/>
          <w:lang w:val="en"/>
        </w:rPr>
        <w:t xml:space="preserve"> savings</w:t>
      </w:r>
      <w:r>
        <w:rPr>
          <w:rFonts w:cs="Arial"/>
          <w:szCs w:val="22"/>
          <w:lang w:val="en"/>
        </w:rPr>
        <w:t xml:space="preserve"> for IT Administrator.</w:t>
      </w:r>
    </w:p>
    <w:p w:rsidR="007D2B66" w:rsidRDefault="007D2B66" w:rsidP="007D2B66">
      <w:pPr>
        <w:pStyle w:val="ListParagraph"/>
        <w:numPr>
          <w:ilvl w:val="0"/>
          <w:numId w:val="25"/>
        </w:numPr>
      </w:pPr>
      <w:r>
        <w:t>Fully monitored environment with customizable alerts and reports.</w:t>
      </w:r>
    </w:p>
    <w:p w:rsidR="00F14CD0" w:rsidRDefault="007D2B66" w:rsidP="00F14CD0">
      <w:pPr>
        <w:pStyle w:val="ListParagraph"/>
        <w:numPr>
          <w:ilvl w:val="0"/>
          <w:numId w:val="25"/>
        </w:numPr>
      </w:pPr>
      <w:r>
        <w:t xml:space="preserve">Measured service – Automatically </w:t>
      </w:r>
      <w:r w:rsidR="00F14CD0">
        <w:t>remediate</w:t>
      </w:r>
      <w:r>
        <w:t xml:space="preserve"> </w:t>
      </w:r>
      <w:r w:rsidR="00F14CD0">
        <w:t xml:space="preserve">vulnerabilities </w:t>
      </w:r>
      <w:r>
        <w:t xml:space="preserve">by leveraging </w:t>
      </w:r>
      <w:r w:rsidR="00F14CD0">
        <w:t>Mandatory Baseline policy.</w:t>
      </w:r>
    </w:p>
    <w:p w:rsidR="00F14CD0" w:rsidRDefault="00F14CD0" w:rsidP="00F14CD0">
      <w:pPr>
        <w:pStyle w:val="ListParagraph"/>
        <w:numPr>
          <w:ilvl w:val="0"/>
          <w:numId w:val="25"/>
        </w:numPr>
        <w:rPr>
          <w:szCs w:val="22"/>
        </w:rPr>
      </w:pPr>
      <w:r w:rsidRPr="00F14CD0">
        <w:rPr>
          <w:rFonts w:cs="Arial"/>
          <w:color w:val="000000"/>
          <w:szCs w:val="22"/>
          <w:lang w:val="en-CA" w:eastAsia="en-US"/>
        </w:rPr>
        <w:t>A full range of operational and management reports that consolidate discovery, assessment, and remediation information on a single management console</w:t>
      </w:r>
      <w:r w:rsidR="000C4237">
        <w:rPr>
          <w:szCs w:val="22"/>
        </w:rPr>
        <w:t>.</w:t>
      </w:r>
    </w:p>
    <w:p w:rsidR="000C4237" w:rsidRDefault="000C4237" w:rsidP="00F14CD0">
      <w:pPr>
        <w:pStyle w:val="ListParagraph"/>
        <w:numPr>
          <w:ilvl w:val="0"/>
          <w:numId w:val="25"/>
        </w:numPr>
        <w:rPr>
          <w:szCs w:val="22"/>
        </w:rPr>
      </w:pPr>
      <w:r>
        <w:rPr>
          <w:rFonts w:cs="Arial"/>
          <w:color w:val="000000"/>
          <w:szCs w:val="22"/>
          <w:lang w:val="en-CA" w:eastAsia="en-US"/>
        </w:rPr>
        <w:t>Advanced patch deployment and reboot control</w:t>
      </w:r>
      <w:r w:rsidRPr="000C4237">
        <w:rPr>
          <w:szCs w:val="22"/>
        </w:rPr>
        <w:t>.</w:t>
      </w:r>
    </w:p>
    <w:p w:rsidR="000C4237" w:rsidRDefault="000C4237" w:rsidP="00F14CD0">
      <w:pPr>
        <w:pStyle w:val="ListParagraph"/>
        <w:numPr>
          <w:ilvl w:val="0"/>
          <w:numId w:val="25"/>
        </w:numPr>
        <w:rPr>
          <w:szCs w:val="22"/>
        </w:rPr>
      </w:pPr>
      <w:r>
        <w:rPr>
          <w:szCs w:val="22"/>
        </w:rPr>
        <w:t>Multi-Patch deployment by delivering multiple patches to multiple computers in one distribution.</w:t>
      </w:r>
    </w:p>
    <w:p w:rsidR="007D2B66" w:rsidRPr="00517BC8" w:rsidRDefault="007D2B66" w:rsidP="007D2B66">
      <w:pPr>
        <w:pStyle w:val="Heading1"/>
        <w:rPr>
          <w:sz w:val="22"/>
        </w:rPr>
      </w:pPr>
      <w:bookmarkStart w:id="2" w:name="_Toc341095563"/>
      <w:r>
        <w:rPr>
          <w:sz w:val="22"/>
        </w:rPr>
        <w:t>S</w:t>
      </w:r>
      <w:r w:rsidRPr="00CC2134">
        <w:rPr>
          <w:sz w:val="22"/>
        </w:rPr>
        <w:t>ECTION II</w:t>
      </w:r>
      <w:r>
        <w:rPr>
          <w:sz w:val="22"/>
        </w:rPr>
        <w:t>I</w:t>
      </w:r>
      <w:r w:rsidRPr="00CC2134">
        <w:rPr>
          <w:sz w:val="22"/>
        </w:rPr>
        <w:t xml:space="preserve">: </w:t>
      </w:r>
      <w:r w:rsidRPr="00CC2134">
        <w:rPr>
          <w:smallCaps/>
          <w:sz w:val="22"/>
        </w:rPr>
        <w:t>Expected Service Requirements</w:t>
      </w:r>
      <w:bookmarkEnd w:id="2"/>
    </w:p>
    <w:p w:rsidR="007D2B66" w:rsidRPr="00CC2134" w:rsidRDefault="007D2B66" w:rsidP="007D2B66">
      <w:pPr>
        <w:pStyle w:val="Heading2"/>
        <w:rPr>
          <w:rFonts w:cs="Arial"/>
          <w:bCs/>
          <w:color w:val="3E3E67" w:themeColor="accent1" w:themeShade="BF"/>
          <w:sz w:val="22"/>
        </w:rPr>
      </w:pPr>
    </w:p>
    <w:tbl>
      <w:tblPr>
        <w:tblStyle w:val="TableGrid"/>
        <w:tblpPr w:leftFromText="180" w:rightFromText="180" w:vertAnchor="text" w:tblpY="1"/>
        <w:tblOverlap w:val="never"/>
        <w:tblW w:w="9738" w:type="dxa"/>
        <w:tblBorders>
          <w:left w:val="none" w:sz="0" w:space="0" w:color="auto"/>
          <w:right w:val="none" w:sz="0" w:space="0" w:color="auto"/>
          <w:insideV w:val="none" w:sz="0" w:space="0" w:color="auto"/>
        </w:tblBorders>
        <w:tblLook w:val="04A0" w:firstRow="1" w:lastRow="0" w:firstColumn="1" w:lastColumn="0" w:noHBand="0" w:noVBand="1"/>
      </w:tblPr>
      <w:tblGrid>
        <w:gridCol w:w="2538"/>
        <w:gridCol w:w="7200"/>
      </w:tblGrid>
      <w:tr w:rsidR="007D2B66" w:rsidRPr="00CC2134" w:rsidTr="00266A3B">
        <w:tc>
          <w:tcPr>
            <w:tcW w:w="2538" w:type="dxa"/>
          </w:tcPr>
          <w:p w:rsidR="007D2B66" w:rsidRPr="00CC2134" w:rsidRDefault="007D2B66" w:rsidP="00266A3B">
            <w:pPr>
              <w:rPr>
                <w:rFonts w:cs="Arial"/>
              </w:rPr>
            </w:pPr>
            <w:r w:rsidRPr="00CC2134">
              <w:rPr>
                <w:rFonts w:cs="Arial"/>
              </w:rPr>
              <w:t>Availability Commitments</w:t>
            </w:r>
          </w:p>
        </w:tc>
        <w:tc>
          <w:tcPr>
            <w:tcW w:w="7200" w:type="dxa"/>
          </w:tcPr>
          <w:p w:rsidR="007D2B66" w:rsidRDefault="007D2B66" w:rsidP="00266A3B">
            <w:pPr>
              <w:pStyle w:val="ListParagraph"/>
              <w:numPr>
                <w:ilvl w:val="0"/>
                <w:numId w:val="4"/>
              </w:numPr>
              <w:rPr>
                <w:i/>
                <w:color w:val="424456" w:themeColor="text2"/>
              </w:rPr>
            </w:pPr>
            <w:r>
              <w:rPr>
                <w:i/>
                <w:color w:val="424456" w:themeColor="text2"/>
              </w:rPr>
              <w:t>Normal business hours for UBCIT’s services and support will be 8:00</w:t>
            </w:r>
            <w:r w:rsidRPr="00BE5E92">
              <w:rPr>
                <w:i/>
                <w:color w:val="424456" w:themeColor="text2"/>
              </w:rPr>
              <w:t xml:space="preserve"> – 5:00</w:t>
            </w:r>
            <w:r>
              <w:rPr>
                <w:i/>
                <w:color w:val="424456" w:themeColor="text2"/>
              </w:rPr>
              <w:t xml:space="preserve"> Mon-Fri</w:t>
            </w:r>
            <w:r w:rsidRPr="00BE5E92">
              <w:rPr>
                <w:i/>
                <w:color w:val="424456" w:themeColor="text2"/>
              </w:rPr>
              <w:t xml:space="preserve"> for </w:t>
            </w:r>
            <w:r>
              <w:rPr>
                <w:i/>
                <w:color w:val="424456" w:themeColor="text2"/>
              </w:rPr>
              <w:t>all incident, request, provisioning and support services</w:t>
            </w:r>
            <w:r w:rsidRPr="00BE5E92">
              <w:rPr>
                <w:i/>
                <w:color w:val="424456" w:themeColor="text2"/>
              </w:rPr>
              <w:t>.</w:t>
            </w:r>
            <w:r>
              <w:rPr>
                <w:i/>
                <w:color w:val="424456" w:themeColor="text2"/>
              </w:rPr>
              <w:t xml:space="preserve"> </w:t>
            </w:r>
          </w:p>
          <w:p w:rsidR="007D2B66" w:rsidRPr="007C6699" w:rsidRDefault="007D2B66" w:rsidP="00266A3B">
            <w:pPr>
              <w:pStyle w:val="ListParagraph"/>
              <w:numPr>
                <w:ilvl w:val="0"/>
                <w:numId w:val="4"/>
              </w:numPr>
              <w:rPr>
                <w:i/>
                <w:color w:val="424456" w:themeColor="text2"/>
              </w:rPr>
            </w:pPr>
            <w:r>
              <w:rPr>
                <w:i/>
                <w:color w:val="424456" w:themeColor="text2"/>
              </w:rPr>
              <w:t xml:space="preserve">UBC ‘s </w:t>
            </w:r>
            <w:r w:rsidR="00290663">
              <w:rPr>
                <w:i/>
                <w:color w:val="424456" w:themeColor="text2"/>
              </w:rPr>
              <w:t>Patch Management</w:t>
            </w:r>
            <w:r w:rsidR="00636BB9">
              <w:rPr>
                <w:i/>
                <w:color w:val="424456" w:themeColor="text2"/>
              </w:rPr>
              <w:t xml:space="preserve"> Service</w:t>
            </w:r>
            <w:r>
              <w:rPr>
                <w:i/>
                <w:color w:val="424456" w:themeColor="text2"/>
              </w:rPr>
              <w:t xml:space="preserve"> </w:t>
            </w:r>
            <w:r w:rsidR="00290663">
              <w:rPr>
                <w:i/>
                <w:color w:val="424456" w:themeColor="text2"/>
              </w:rPr>
              <w:t>is</w:t>
            </w:r>
            <w:r>
              <w:rPr>
                <w:i/>
                <w:color w:val="424456" w:themeColor="text2"/>
              </w:rPr>
              <w:t xml:space="preserve"> presumed to be available 24 hours per day, and 7 days a week (except during published maintenance windows available at </w:t>
            </w:r>
            <w:r w:rsidRPr="00871A04">
              <w:rPr>
                <w:i/>
                <w:color w:val="424456" w:themeColor="text2"/>
              </w:rPr>
              <w:t>http://www.it.ubc.ca/change_mgmt</w:t>
            </w:r>
            <w:r>
              <w:rPr>
                <w:i/>
                <w:color w:val="424456" w:themeColor="text2"/>
              </w:rPr>
              <w:t xml:space="preserve">) unless stated otherwise).  </w:t>
            </w:r>
            <w:proofErr w:type="gramStart"/>
            <w:r>
              <w:rPr>
                <w:i/>
                <w:color w:val="424456" w:themeColor="text2"/>
              </w:rPr>
              <w:t xml:space="preserve">Core service hours for </w:t>
            </w:r>
            <w:r w:rsidR="00290663">
              <w:rPr>
                <w:i/>
                <w:color w:val="424456" w:themeColor="text2"/>
              </w:rPr>
              <w:t>Patch Management</w:t>
            </w:r>
            <w:r w:rsidR="00636BB9">
              <w:rPr>
                <w:i/>
                <w:color w:val="424456" w:themeColor="text2"/>
              </w:rPr>
              <w:t xml:space="preserve"> Service</w:t>
            </w:r>
            <w:r>
              <w:rPr>
                <w:i/>
                <w:color w:val="424456" w:themeColor="text2"/>
              </w:rPr>
              <w:t xml:space="preserve"> </w:t>
            </w:r>
            <w:r w:rsidR="00290663">
              <w:rPr>
                <w:i/>
                <w:color w:val="424456" w:themeColor="text2"/>
              </w:rPr>
              <w:t>is</w:t>
            </w:r>
            <w:proofErr w:type="gramEnd"/>
            <w:r>
              <w:rPr>
                <w:i/>
                <w:color w:val="424456" w:themeColor="text2"/>
              </w:rPr>
              <w:t xml:space="preserve"> 8X5.  In the event of a discrepancy between the hours stated in this Service Level Commitment and the hours published on the Service Catalogue, the </w:t>
            </w:r>
            <w:r>
              <w:rPr>
                <w:i/>
                <w:color w:val="424456" w:themeColor="text2"/>
              </w:rPr>
              <w:lastRenderedPageBreak/>
              <w:t xml:space="preserve">hours in the Service Commitment shall be considered to be the authoritative source.  </w:t>
            </w:r>
          </w:p>
          <w:p w:rsidR="007D2B66" w:rsidRPr="000A1A14" w:rsidRDefault="007D2B66" w:rsidP="00266A3B">
            <w:pPr>
              <w:pStyle w:val="ListParagraph"/>
              <w:numPr>
                <w:ilvl w:val="0"/>
                <w:numId w:val="4"/>
              </w:numPr>
              <w:rPr>
                <w:rFonts w:cs="Arial"/>
                <w:color w:val="424456" w:themeColor="text2"/>
              </w:rPr>
            </w:pPr>
            <w:r>
              <w:rPr>
                <w:i/>
                <w:color w:val="424456" w:themeColor="text2"/>
              </w:rPr>
              <w:t xml:space="preserve">UBC IT will work on any Faculty/Dept. specific issues during normal business hours.  </w:t>
            </w:r>
          </w:p>
          <w:p w:rsidR="007D2B66" w:rsidRPr="00C05E0A" w:rsidRDefault="007D2B66" w:rsidP="00266A3B">
            <w:pPr>
              <w:pStyle w:val="ListParagraph"/>
              <w:numPr>
                <w:ilvl w:val="0"/>
                <w:numId w:val="4"/>
              </w:numPr>
              <w:rPr>
                <w:rFonts w:cs="Arial"/>
                <w:color w:val="424456" w:themeColor="text2"/>
              </w:rPr>
            </w:pPr>
            <w:r>
              <w:rPr>
                <w:i/>
                <w:color w:val="424456" w:themeColor="text2"/>
              </w:rPr>
              <w:t>Extended support coverage for Faculty/Dept. outside “normal office hours” (i.e. for events or functions) may be requested and established in advance.</w:t>
            </w:r>
          </w:p>
        </w:tc>
      </w:tr>
      <w:tr w:rsidR="007D2B66" w:rsidRPr="00CC2134" w:rsidTr="00266A3B">
        <w:tc>
          <w:tcPr>
            <w:tcW w:w="2538" w:type="dxa"/>
          </w:tcPr>
          <w:p w:rsidR="007D2B66" w:rsidRPr="00CC2134" w:rsidRDefault="007D2B66" w:rsidP="00266A3B">
            <w:pPr>
              <w:rPr>
                <w:rFonts w:cs="Arial"/>
              </w:rPr>
            </w:pPr>
            <w:r w:rsidRPr="00CC2134">
              <w:rPr>
                <w:rFonts w:cs="Arial"/>
              </w:rPr>
              <w:lastRenderedPageBreak/>
              <w:t>Maintenance</w:t>
            </w:r>
          </w:p>
        </w:tc>
        <w:tc>
          <w:tcPr>
            <w:tcW w:w="7200" w:type="dxa"/>
          </w:tcPr>
          <w:p w:rsidR="007D2B66" w:rsidRPr="000A1A14" w:rsidRDefault="007D2B66" w:rsidP="00266A3B">
            <w:pPr>
              <w:pStyle w:val="ListParagraph"/>
              <w:numPr>
                <w:ilvl w:val="0"/>
                <w:numId w:val="4"/>
              </w:numPr>
              <w:rPr>
                <w:i/>
                <w:color w:val="424456" w:themeColor="text2"/>
              </w:rPr>
            </w:pPr>
            <w:r w:rsidRPr="000A1A14">
              <w:rPr>
                <w:i/>
                <w:color w:val="424456" w:themeColor="text2"/>
              </w:rPr>
              <w:t xml:space="preserve">UBC IT plans, schedules, and executes regular maintenance on its </w:t>
            </w:r>
            <w:r>
              <w:rPr>
                <w:i/>
                <w:color w:val="424456" w:themeColor="text2"/>
              </w:rPr>
              <w:t xml:space="preserve">enterprise </w:t>
            </w:r>
            <w:r w:rsidRPr="000A1A14">
              <w:rPr>
                <w:i/>
                <w:color w:val="424456" w:themeColor="text2"/>
              </w:rPr>
              <w:t>services and systems throughout the year. UBC IT has established calendar dates for planned major maintenance windows</w:t>
            </w:r>
            <w:r>
              <w:rPr>
                <w:i/>
                <w:color w:val="424456" w:themeColor="text2"/>
              </w:rPr>
              <w:t xml:space="preserve"> and is available online at </w:t>
            </w:r>
            <w:r w:rsidRPr="000A1A14">
              <w:rPr>
                <w:i/>
                <w:color w:val="424456" w:themeColor="text2"/>
              </w:rPr>
              <w:t>h</w:t>
            </w:r>
            <w:r>
              <w:rPr>
                <w:i/>
                <w:color w:val="424456" w:themeColor="text2"/>
              </w:rPr>
              <w:t>ttp://www.it.ubc.ca/change_mgmt</w:t>
            </w:r>
          </w:p>
          <w:p w:rsidR="007D2B66" w:rsidRPr="000A1A14" w:rsidRDefault="007D2B66" w:rsidP="00266A3B">
            <w:pPr>
              <w:pStyle w:val="ListParagraph"/>
              <w:numPr>
                <w:ilvl w:val="0"/>
                <w:numId w:val="4"/>
              </w:numPr>
              <w:rPr>
                <w:rFonts w:cs="Arial"/>
                <w:color w:val="424456" w:themeColor="text2"/>
              </w:rPr>
            </w:pPr>
            <w:r w:rsidRPr="000A1A14">
              <w:rPr>
                <w:i/>
                <w:color w:val="424456" w:themeColor="text2"/>
              </w:rPr>
              <w:t xml:space="preserve">UBC IT may institute standard maintenance windows for security and OS patching as required. </w:t>
            </w:r>
            <w:r>
              <w:rPr>
                <w:i/>
                <w:color w:val="424456" w:themeColor="text2"/>
              </w:rPr>
              <w:t>These times and dates will be published on the service catalogue and the service bulletin.</w:t>
            </w:r>
          </w:p>
          <w:p w:rsidR="007D2B66" w:rsidRPr="000A1A14" w:rsidRDefault="007D2B66" w:rsidP="00266A3B">
            <w:pPr>
              <w:pStyle w:val="ListParagraph"/>
              <w:numPr>
                <w:ilvl w:val="0"/>
                <w:numId w:val="4"/>
              </w:numPr>
              <w:rPr>
                <w:rFonts w:cs="Arial"/>
                <w:color w:val="424456" w:themeColor="text2"/>
              </w:rPr>
            </w:pPr>
            <w:r w:rsidRPr="000A1A14">
              <w:rPr>
                <w:i/>
                <w:color w:val="424456" w:themeColor="text2"/>
              </w:rPr>
              <w:t xml:space="preserve">Maintenance windows will be documented and communicated in advance to </w:t>
            </w:r>
            <w:r>
              <w:rPr>
                <w:i/>
                <w:color w:val="424456" w:themeColor="text2"/>
              </w:rPr>
              <w:t xml:space="preserve">stakeholders </w:t>
            </w:r>
            <w:r w:rsidRPr="000A1A14">
              <w:rPr>
                <w:i/>
                <w:color w:val="424456" w:themeColor="text2"/>
              </w:rPr>
              <w:t>based on the communications plan.</w:t>
            </w:r>
          </w:p>
          <w:p w:rsidR="007D2B66" w:rsidRPr="00BE5E92" w:rsidRDefault="007D2B66" w:rsidP="00266A3B">
            <w:pPr>
              <w:pStyle w:val="ListParagraph"/>
              <w:numPr>
                <w:ilvl w:val="0"/>
                <w:numId w:val="4"/>
              </w:numPr>
              <w:rPr>
                <w:rFonts w:cs="Arial"/>
                <w:color w:val="424456" w:themeColor="text2"/>
              </w:rPr>
            </w:pPr>
            <w:r>
              <w:rPr>
                <w:i/>
                <w:color w:val="424456" w:themeColor="text2"/>
              </w:rPr>
              <w:t>Changes to UBC IT managed existing systems will be documented, tested, and required to follow a formal UBC IT change management approval process, including those changes made by clients and their external contractors if they require changes to UBC IT’s managed environment, or if the changes will potentially impact UBC IT’s managed environment.</w:t>
            </w:r>
          </w:p>
        </w:tc>
      </w:tr>
      <w:tr w:rsidR="007D2B66" w:rsidRPr="00CC2134" w:rsidTr="00266A3B">
        <w:tc>
          <w:tcPr>
            <w:tcW w:w="2538" w:type="dxa"/>
          </w:tcPr>
          <w:p w:rsidR="007D2B66" w:rsidRPr="00CC2134" w:rsidRDefault="007D2B66" w:rsidP="00266A3B">
            <w:pPr>
              <w:rPr>
                <w:rFonts w:cs="Arial"/>
              </w:rPr>
            </w:pPr>
            <w:r w:rsidRPr="00CC2134">
              <w:rPr>
                <w:rFonts w:cs="Arial"/>
              </w:rPr>
              <w:t>Incident Handling</w:t>
            </w:r>
          </w:p>
        </w:tc>
        <w:tc>
          <w:tcPr>
            <w:tcW w:w="7200" w:type="dxa"/>
          </w:tcPr>
          <w:p w:rsidR="007D2B66" w:rsidRPr="00BE5E92" w:rsidRDefault="007D2B66" w:rsidP="00266A3B">
            <w:pPr>
              <w:pStyle w:val="ListParagraph"/>
              <w:numPr>
                <w:ilvl w:val="0"/>
                <w:numId w:val="4"/>
              </w:numPr>
              <w:rPr>
                <w:rFonts w:cs="Arial"/>
                <w:i/>
                <w:color w:val="424456" w:themeColor="text2"/>
              </w:rPr>
            </w:pPr>
            <w:r w:rsidRPr="00BE5E92">
              <w:rPr>
                <w:i/>
                <w:color w:val="424456" w:themeColor="text2"/>
              </w:rPr>
              <w:t>All incidents will be reported</w:t>
            </w:r>
            <w:r>
              <w:rPr>
                <w:i/>
                <w:color w:val="424456" w:themeColor="text2"/>
              </w:rPr>
              <w:t xml:space="preserve"> </w:t>
            </w:r>
            <w:r w:rsidRPr="00BE5E92">
              <w:rPr>
                <w:i/>
                <w:color w:val="424456" w:themeColor="text2"/>
              </w:rPr>
              <w:t xml:space="preserve">through </w:t>
            </w:r>
            <w:r>
              <w:rPr>
                <w:i/>
                <w:color w:val="424456" w:themeColor="text2"/>
              </w:rPr>
              <w:t xml:space="preserve">the UBC IT Service Centre either in person, email, or phone.  </w:t>
            </w:r>
          </w:p>
          <w:p w:rsidR="007D2B66" w:rsidRPr="00BE5E92" w:rsidRDefault="007D2B66" w:rsidP="00266A3B">
            <w:pPr>
              <w:pStyle w:val="ListParagraph"/>
              <w:numPr>
                <w:ilvl w:val="0"/>
                <w:numId w:val="4"/>
              </w:numPr>
              <w:rPr>
                <w:rFonts w:cs="Arial"/>
                <w:i/>
                <w:color w:val="424456" w:themeColor="text2"/>
              </w:rPr>
            </w:pPr>
            <w:r>
              <w:rPr>
                <w:i/>
                <w:color w:val="424456" w:themeColor="text2"/>
              </w:rPr>
              <w:t xml:space="preserve">UBC IT </w:t>
            </w:r>
            <w:r w:rsidRPr="00BE5E92">
              <w:rPr>
                <w:i/>
                <w:color w:val="424456" w:themeColor="text2"/>
              </w:rPr>
              <w:t>Staff will prioritize incidents based on the following categories</w:t>
            </w:r>
            <w:r>
              <w:rPr>
                <w:i/>
                <w:color w:val="424456" w:themeColor="text2"/>
              </w:rPr>
              <w:t xml:space="preserve"> and in accordance with the major systems classification categories</w:t>
            </w:r>
            <w:r w:rsidRPr="00BE5E92">
              <w:rPr>
                <w:i/>
                <w:color w:val="424456" w:themeColor="text2"/>
              </w:rPr>
              <w:t>:</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Critical:</w:t>
            </w:r>
            <w:r w:rsidRPr="00BE5E92">
              <w:rPr>
                <w:rFonts w:cs="Arial"/>
                <w:i/>
                <w:color w:val="424456" w:themeColor="text2"/>
              </w:rPr>
              <w:t xml:space="preserve"> Work cannot continue; incident is highly disruptive, core operations impacted.</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High:</w:t>
            </w:r>
            <w:r w:rsidRPr="00BE5E92">
              <w:rPr>
                <w:rFonts w:cs="Arial"/>
                <w:i/>
                <w:color w:val="424456" w:themeColor="text2"/>
              </w:rPr>
              <w:t xml:space="preserve"> Work heavily impacted but workaround exists, staff able to continue work, core operations not impacted.</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Medium:</w:t>
            </w:r>
            <w:r w:rsidRPr="00BE5E92">
              <w:rPr>
                <w:rFonts w:cs="Arial"/>
                <w:i/>
                <w:color w:val="424456" w:themeColor="text2"/>
              </w:rPr>
              <w:t xml:space="preserve"> Standard issues which impact work for small number of people, generally not disruptive.</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Low:</w:t>
            </w:r>
            <w:r w:rsidRPr="00BE5E92">
              <w:rPr>
                <w:rFonts w:cs="Arial"/>
                <w:i/>
                <w:color w:val="424456" w:themeColor="text2"/>
              </w:rPr>
              <w:t xml:space="preserve"> New request or work that can be scheduled for a specific time or in advance. E.g. New hire system set up, software installs, desk moves, small projects.</w:t>
            </w:r>
          </w:p>
          <w:p w:rsidR="007D2B66" w:rsidRPr="00BE5E92" w:rsidRDefault="007D2B66" w:rsidP="00266A3B">
            <w:pPr>
              <w:pStyle w:val="ListParagraph"/>
              <w:numPr>
                <w:ilvl w:val="0"/>
                <w:numId w:val="4"/>
              </w:numPr>
              <w:rPr>
                <w:rFonts w:cs="Arial"/>
                <w:i/>
                <w:color w:val="424456" w:themeColor="text2"/>
              </w:rPr>
            </w:pPr>
            <w:r w:rsidRPr="00BE5E92">
              <w:rPr>
                <w:i/>
                <w:color w:val="424456" w:themeColor="text2"/>
              </w:rPr>
              <w:t>Incidents will be managed in the following time frames:</w:t>
            </w:r>
          </w:p>
          <w:p w:rsidR="007D2B66" w:rsidRPr="009A272D" w:rsidRDefault="007D2B66" w:rsidP="00266A3B">
            <w:pPr>
              <w:pStyle w:val="ListParagraph"/>
              <w:numPr>
                <w:ilvl w:val="1"/>
                <w:numId w:val="4"/>
              </w:numPr>
              <w:rPr>
                <w:rFonts w:cs="Arial"/>
                <w:i/>
              </w:rPr>
            </w:pPr>
            <w:r w:rsidRPr="009A272D">
              <w:rPr>
                <w:rFonts w:cs="Arial"/>
                <w:b/>
                <w:i/>
                <w:u w:val="single"/>
              </w:rPr>
              <w:t>Critical:</w:t>
            </w:r>
            <w:r w:rsidRPr="009A272D">
              <w:rPr>
                <w:rFonts w:cs="Arial"/>
                <w:i/>
              </w:rPr>
              <w:t xml:space="preserve"> Acknowledgement and response within 1 hour</w:t>
            </w:r>
          </w:p>
          <w:p w:rsidR="007D2B66" w:rsidRPr="009A272D" w:rsidRDefault="007D2B66" w:rsidP="00266A3B">
            <w:pPr>
              <w:pStyle w:val="ListParagraph"/>
              <w:numPr>
                <w:ilvl w:val="1"/>
                <w:numId w:val="4"/>
              </w:numPr>
              <w:rPr>
                <w:rFonts w:cs="Arial"/>
                <w:i/>
              </w:rPr>
            </w:pPr>
            <w:r w:rsidRPr="009A272D">
              <w:rPr>
                <w:rFonts w:cs="Arial"/>
                <w:b/>
                <w:i/>
                <w:u w:val="single"/>
              </w:rPr>
              <w:t>High</w:t>
            </w:r>
            <w:r w:rsidRPr="009A272D">
              <w:rPr>
                <w:rFonts w:cs="Arial"/>
                <w:i/>
              </w:rPr>
              <w:t>: Acknowledgement and response within 4 hours</w:t>
            </w:r>
          </w:p>
          <w:p w:rsidR="007D2B66" w:rsidRPr="009A272D" w:rsidRDefault="007D2B66" w:rsidP="00266A3B">
            <w:pPr>
              <w:pStyle w:val="ListParagraph"/>
              <w:numPr>
                <w:ilvl w:val="1"/>
                <w:numId w:val="4"/>
              </w:numPr>
              <w:rPr>
                <w:rFonts w:cs="Arial"/>
                <w:i/>
              </w:rPr>
            </w:pPr>
            <w:r w:rsidRPr="009A272D">
              <w:rPr>
                <w:rFonts w:cs="Arial"/>
                <w:b/>
                <w:i/>
                <w:u w:val="single"/>
              </w:rPr>
              <w:t>Medium:</w:t>
            </w:r>
            <w:r w:rsidRPr="009A272D">
              <w:rPr>
                <w:rFonts w:cs="Arial"/>
                <w:i/>
              </w:rPr>
              <w:t xml:space="preserve"> Acknowledgement and response within 24 hours</w:t>
            </w:r>
          </w:p>
          <w:p w:rsidR="007D2B66" w:rsidRPr="009A272D" w:rsidRDefault="007D2B66" w:rsidP="00266A3B">
            <w:pPr>
              <w:pStyle w:val="ListParagraph"/>
              <w:numPr>
                <w:ilvl w:val="1"/>
                <w:numId w:val="4"/>
              </w:numPr>
              <w:rPr>
                <w:rFonts w:cs="Arial"/>
                <w:i/>
              </w:rPr>
            </w:pPr>
            <w:r w:rsidRPr="009A272D">
              <w:rPr>
                <w:rFonts w:cs="Arial"/>
                <w:b/>
                <w:i/>
                <w:u w:val="single"/>
              </w:rPr>
              <w:t>Low:</w:t>
            </w:r>
            <w:r w:rsidRPr="009A272D">
              <w:rPr>
                <w:rFonts w:cs="Arial"/>
                <w:b/>
                <w:i/>
              </w:rPr>
              <w:t xml:space="preserve"> </w:t>
            </w:r>
            <w:r w:rsidRPr="009A272D">
              <w:rPr>
                <w:rFonts w:cs="Arial"/>
                <w:i/>
              </w:rPr>
              <w:t>Acknowledgement and response within 48 hours</w:t>
            </w:r>
          </w:p>
          <w:p w:rsidR="007D2B66" w:rsidRPr="009A272D" w:rsidRDefault="007D2B66" w:rsidP="00266A3B">
            <w:pPr>
              <w:pStyle w:val="ListParagraph"/>
              <w:numPr>
                <w:ilvl w:val="0"/>
                <w:numId w:val="4"/>
              </w:numPr>
              <w:rPr>
                <w:rFonts w:cs="Arial"/>
                <w:i/>
              </w:rPr>
            </w:pPr>
            <w:r w:rsidRPr="009A272D">
              <w:rPr>
                <w:rFonts w:cs="Arial"/>
                <w:i/>
              </w:rPr>
              <w:t>Incidents are expected to be resolved in the following timeframes:</w:t>
            </w:r>
          </w:p>
          <w:p w:rsidR="007D2B66" w:rsidRPr="009A272D" w:rsidRDefault="007D2B66" w:rsidP="00266A3B">
            <w:pPr>
              <w:pStyle w:val="ListParagraph"/>
              <w:numPr>
                <w:ilvl w:val="1"/>
                <w:numId w:val="4"/>
              </w:numPr>
              <w:rPr>
                <w:rFonts w:cs="Arial"/>
                <w:i/>
              </w:rPr>
            </w:pPr>
            <w:r w:rsidRPr="009A272D">
              <w:rPr>
                <w:rFonts w:cs="Arial"/>
                <w:b/>
                <w:i/>
                <w:u w:val="single"/>
              </w:rPr>
              <w:t>Critical:</w:t>
            </w:r>
            <w:r w:rsidRPr="009A272D">
              <w:rPr>
                <w:rFonts w:cs="Arial"/>
                <w:i/>
              </w:rPr>
              <w:t xml:space="preserve">  resolution and/or acceptable work-around within </w:t>
            </w:r>
            <w:r>
              <w:rPr>
                <w:rFonts w:cs="Arial"/>
                <w:i/>
              </w:rPr>
              <w:t xml:space="preserve">1 </w:t>
            </w:r>
            <w:r w:rsidRPr="009A272D">
              <w:rPr>
                <w:rFonts w:cs="Arial"/>
                <w:i/>
              </w:rPr>
              <w:t xml:space="preserve">hours </w:t>
            </w:r>
          </w:p>
          <w:p w:rsidR="007D2B66" w:rsidRPr="009A272D" w:rsidRDefault="007D2B66" w:rsidP="00266A3B">
            <w:pPr>
              <w:pStyle w:val="ListParagraph"/>
              <w:numPr>
                <w:ilvl w:val="1"/>
                <w:numId w:val="4"/>
              </w:numPr>
              <w:rPr>
                <w:rFonts w:cs="Arial"/>
                <w:i/>
              </w:rPr>
            </w:pPr>
            <w:r w:rsidRPr="009A272D">
              <w:rPr>
                <w:rFonts w:cs="Arial"/>
                <w:b/>
                <w:i/>
                <w:u w:val="single"/>
              </w:rPr>
              <w:t>High</w:t>
            </w:r>
            <w:r w:rsidRPr="009A272D">
              <w:rPr>
                <w:rFonts w:cs="Arial"/>
                <w:i/>
              </w:rPr>
              <w:t xml:space="preserve">:  resolution and/or acceptable workaround within </w:t>
            </w:r>
            <w:r>
              <w:rPr>
                <w:rFonts w:cs="Arial"/>
                <w:i/>
              </w:rPr>
              <w:t xml:space="preserve">4 </w:t>
            </w:r>
            <w:r w:rsidRPr="009A272D">
              <w:rPr>
                <w:rFonts w:cs="Arial"/>
                <w:i/>
              </w:rPr>
              <w:t>hours</w:t>
            </w:r>
          </w:p>
          <w:p w:rsidR="007D2B66" w:rsidRPr="009A272D" w:rsidRDefault="007D2B66" w:rsidP="00266A3B">
            <w:pPr>
              <w:pStyle w:val="ListParagraph"/>
              <w:numPr>
                <w:ilvl w:val="1"/>
                <w:numId w:val="4"/>
              </w:numPr>
              <w:rPr>
                <w:rFonts w:cs="Arial"/>
                <w:i/>
              </w:rPr>
            </w:pPr>
            <w:r w:rsidRPr="009A272D">
              <w:rPr>
                <w:rFonts w:cs="Arial"/>
                <w:b/>
                <w:i/>
                <w:u w:val="single"/>
              </w:rPr>
              <w:t>Medium:</w:t>
            </w:r>
            <w:r w:rsidRPr="009A272D">
              <w:rPr>
                <w:rFonts w:cs="Arial"/>
                <w:i/>
              </w:rPr>
              <w:t xml:space="preserve">  re</w:t>
            </w:r>
            <w:r>
              <w:rPr>
                <w:rFonts w:cs="Arial"/>
                <w:i/>
              </w:rPr>
              <w:t>s</w:t>
            </w:r>
            <w:r w:rsidRPr="009A272D">
              <w:rPr>
                <w:rFonts w:cs="Arial"/>
                <w:i/>
              </w:rPr>
              <w:t xml:space="preserve">olution and/or acceptable workaround within </w:t>
            </w:r>
            <w:r>
              <w:rPr>
                <w:rFonts w:cs="Arial"/>
                <w:i/>
              </w:rPr>
              <w:t>1</w:t>
            </w:r>
            <w:r w:rsidRPr="009A272D">
              <w:rPr>
                <w:rFonts w:cs="Arial"/>
                <w:i/>
              </w:rPr>
              <w:t xml:space="preserve"> </w:t>
            </w:r>
            <w:r w:rsidRPr="009A272D">
              <w:rPr>
                <w:rFonts w:cs="Arial"/>
                <w:i/>
              </w:rPr>
              <w:lastRenderedPageBreak/>
              <w:t>business day hours/days</w:t>
            </w:r>
          </w:p>
          <w:p w:rsidR="007D2B66" w:rsidRPr="009A272D" w:rsidRDefault="007D2B66" w:rsidP="00266A3B">
            <w:pPr>
              <w:pStyle w:val="ListParagraph"/>
              <w:numPr>
                <w:ilvl w:val="1"/>
                <w:numId w:val="4"/>
              </w:numPr>
              <w:rPr>
                <w:rFonts w:cs="Arial"/>
                <w:i/>
              </w:rPr>
            </w:pPr>
            <w:r w:rsidRPr="009A272D">
              <w:rPr>
                <w:rFonts w:cs="Arial"/>
                <w:b/>
                <w:i/>
                <w:u w:val="single"/>
              </w:rPr>
              <w:t>Low:</w:t>
            </w:r>
            <w:r w:rsidRPr="009A272D">
              <w:rPr>
                <w:rFonts w:cs="Arial"/>
                <w:b/>
                <w:i/>
              </w:rPr>
              <w:t xml:space="preserve"> </w:t>
            </w:r>
            <w:r w:rsidRPr="009A272D">
              <w:rPr>
                <w:rFonts w:cs="Arial"/>
                <w:i/>
              </w:rPr>
              <w:t xml:space="preserve">Acknowledgement and response within </w:t>
            </w:r>
            <w:r>
              <w:rPr>
                <w:rFonts w:cs="Arial"/>
                <w:i/>
              </w:rPr>
              <w:t xml:space="preserve">2 </w:t>
            </w:r>
            <w:r w:rsidRPr="009A272D">
              <w:rPr>
                <w:rFonts w:cs="Arial"/>
                <w:i/>
              </w:rPr>
              <w:t>business day</w:t>
            </w:r>
          </w:p>
          <w:p w:rsidR="007D2B66" w:rsidRPr="009A272D" w:rsidRDefault="007D2B66" w:rsidP="00266A3B">
            <w:pPr>
              <w:pStyle w:val="ListParagraph"/>
              <w:numPr>
                <w:ilvl w:val="0"/>
                <w:numId w:val="4"/>
              </w:numPr>
              <w:rPr>
                <w:rFonts w:cs="Arial"/>
                <w:i/>
              </w:rPr>
            </w:pPr>
            <w:r w:rsidRPr="009A272D">
              <w:rPr>
                <w:rFonts w:cs="Arial"/>
                <w:i/>
              </w:rPr>
              <w:t>Escalation Mechanisms:</w:t>
            </w:r>
          </w:p>
          <w:p w:rsidR="007D2B66" w:rsidRPr="00104FB7" w:rsidRDefault="007D2B66" w:rsidP="00266A3B">
            <w:pPr>
              <w:pStyle w:val="ListParagraph"/>
              <w:numPr>
                <w:ilvl w:val="1"/>
                <w:numId w:val="4"/>
              </w:numPr>
              <w:rPr>
                <w:rFonts w:cs="Arial"/>
                <w:i/>
                <w:color w:val="424456" w:themeColor="text2"/>
              </w:rPr>
            </w:pPr>
            <w:r w:rsidRPr="00BE5E92">
              <w:rPr>
                <w:rFonts w:cs="Arial"/>
                <w:i/>
                <w:color w:val="424456" w:themeColor="text2"/>
              </w:rPr>
              <w:t>If issues are not resolved within timeframes established, users</w:t>
            </w:r>
            <w:r>
              <w:rPr>
                <w:rFonts w:cs="Arial"/>
                <w:i/>
                <w:color w:val="424456" w:themeColor="text2"/>
              </w:rPr>
              <w:t xml:space="preserve"> can follow up via telephone to the UBC IT Service Centre </w:t>
            </w:r>
          </w:p>
        </w:tc>
      </w:tr>
      <w:tr w:rsidR="007D2B66" w:rsidRPr="00CC2134" w:rsidTr="00266A3B">
        <w:tc>
          <w:tcPr>
            <w:tcW w:w="2538" w:type="dxa"/>
          </w:tcPr>
          <w:p w:rsidR="007D2B66" w:rsidRPr="00CC2134" w:rsidRDefault="007D2B66" w:rsidP="00266A3B">
            <w:pPr>
              <w:rPr>
                <w:rFonts w:cs="Arial"/>
              </w:rPr>
            </w:pPr>
            <w:r w:rsidRPr="00CC2134">
              <w:rPr>
                <w:rFonts w:cs="Arial"/>
              </w:rPr>
              <w:lastRenderedPageBreak/>
              <w:t>Request Handling</w:t>
            </w:r>
          </w:p>
        </w:tc>
        <w:tc>
          <w:tcPr>
            <w:tcW w:w="7200" w:type="dxa"/>
          </w:tcPr>
          <w:p w:rsidR="007D2B66" w:rsidRPr="0082101E" w:rsidRDefault="007D2B66" w:rsidP="00266A3B">
            <w:pPr>
              <w:pStyle w:val="ListParagraph"/>
              <w:numPr>
                <w:ilvl w:val="0"/>
                <w:numId w:val="4"/>
              </w:numPr>
              <w:rPr>
                <w:rFonts w:cs="Arial"/>
                <w:i/>
                <w:color w:val="424456" w:themeColor="text2"/>
              </w:rPr>
            </w:pPr>
            <w:r w:rsidRPr="00BE5E92">
              <w:rPr>
                <w:i/>
                <w:color w:val="424456" w:themeColor="text2"/>
              </w:rPr>
              <w:t xml:space="preserve">All requests </w:t>
            </w:r>
            <w:r>
              <w:rPr>
                <w:i/>
                <w:color w:val="424456" w:themeColor="text2"/>
              </w:rPr>
              <w:t xml:space="preserve">for support </w:t>
            </w:r>
            <w:r w:rsidRPr="00BE5E92">
              <w:rPr>
                <w:i/>
                <w:color w:val="424456" w:themeColor="text2"/>
              </w:rPr>
              <w:t xml:space="preserve">can be submitted through </w:t>
            </w:r>
            <w:r>
              <w:rPr>
                <w:i/>
                <w:color w:val="424456" w:themeColor="text2"/>
              </w:rPr>
              <w:t xml:space="preserve">the UBC IT Service Desk or service specific process either in person, email, or phone using the appropriate method for the service, as identified in the service catalogue </w:t>
            </w:r>
            <w:r w:rsidRPr="00641ACF">
              <w:rPr>
                <w:i/>
                <w:color w:val="424456" w:themeColor="text2"/>
              </w:rPr>
              <w:t>http://</w:t>
            </w:r>
            <w:r w:rsidRPr="00387896">
              <w:rPr>
                <w:i/>
                <w:color w:val="424456" w:themeColor="text2"/>
              </w:rPr>
              <w:t>web.it.ubc.ca/forms/systems/</w:t>
            </w:r>
          </w:p>
          <w:p w:rsidR="007D2B66" w:rsidRPr="00116221" w:rsidRDefault="007D2B66" w:rsidP="00266A3B">
            <w:pPr>
              <w:pStyle w:val="ListParagraph"/>
              <w:numPr>
                <w:ilvl w:val="0"/>
                <w:numId w:val="4"/>
              </w:numPr>
              <w:rPr>
                <w:color w:val="424456" w:themeColor="text2"/>
              </w:rPr>
            </w:pPr>
            <w:r>
              <w:rPr>
                <w:i/>
                <w:color w:val="424456" w:themeColor="text2"/>
              </w:rPr>
              <w:t>Clients are expected to notify UBC IT, at least two weeks in advance of any IT changes within their support model which could impact the ability of UBC IT to maintain this service level commitment.</w:t>
            </w:r>
          </w:p>
          <w:p w:rsidR="007D2B66" w:rsidRPr="00BE5E92" w:rsidRDefault="007D2B66" w:rsidP="00266A3B">
            <w:pPr>
              <w:pStyle w:val="ListParagraph"/>
              <w:numPr>
                <w:ilvl w:val="0"/>
                <w:numId w:val="4"/>
              </w:numPr>
              <w:rPr>
                <w:rFonts w:cs="Arial"/>
                <w:i/>
                <w:color w:val="424456" w:themeColor="text2"/>
              </w:rPr>
            </w:pPr>
            <w:r>
              <w:rPr>
                <w:i/>
                <w:color w:val="424456" w:themeColor="text2"/>
              </w:rPr>
              <w:t xml:space="preserve">UBC IT </w:t>
            </w:r>
            <w:r w:rsidRPr="00BE5E92">
              <w:rPr>
                <w:i/>
                <w:color w:val="424456" w:themeColor="text2"/>
              </w:rPr>
              <w:t xml:space="preserve">Staff will prioritize </w:t>
            </w:r>
            <w:r>
              <w:rPr>
                <w:i/>
                <w:color w:val="424456" w:themeColor="text2"/>
              </w:rPr>
              <w:t>Service Requests</w:t>
            </w:r>
            <w:r w:rsidRPr="00BE5E92">
              <w:rPr>
                <w:i/>
                <w:color w:val="424456" w:themeColor="text2"/>
              </w:rPr>
              <w:t xml:space="preserve"> based on the following categories</w:t>
            </w:r>
            <w:r>
              <w:rPr>
                <w:i/>
                <w:color w:val="424456" w:themeColor="text2"/>
              </w:rPr>
              <w:t xml:space="preserve"> and in accordance with the major systems classification categories</w:t>
            </w:r>
            <w:r w:rsidRPr="00BE5E92">
              <w:rPr>
                <w:i/>
                <w:color w:val="424456" w:themeColor="text2"/>
              </w:rPr>
              <w:t>:</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High:</w:t>
            </w:r>
            <w:r w:rsidRPr="00BE5E92">
              <w:rPr>
                <w:rFonts w:cs="Arial"/>
                <w:i/>
                <w:color w:val="424456" w:themeColor="text2"/>
              </w:rPr>
              <w:t xml:space="preserve"> </w:t>
            </w:r>
            <w:r>
              <w:rPr>
                <w:rFonts w:cs="Arial"/>
                <w:i/>
                <w:color w:val="424456" w:themeColor="text2"/>
              </w:rPr>
              <w:t>Acknowledgement will be provided within 4 hours, request will be completed within 1 business day</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Medium:</w:t>
            </w:r>
            <w:r w:rsidRPr="00BE5E92">
              <w:rPr>
                <w:rFonts w:cs="Arial"/>
                <w:i/>
                <w:color w:val="424456" w:themeColor="text2"/>
              </w:rPr>
              <w:t xml:space="preserve"> </w:t>
            </w:r>
            <w:r>
              <w:rPr>
                <w:rFonts w:cs="Arial"/>
                <w:i/>
                <w:color w:val="424456" w:themeColor="text2"/>
              </w:rPr>
              <w:t>Acknowledgement will be provided within 2 business days, request will be completed within 3 business days</w:t>
            </w:r>
            <w:r w:rsidRPr="00BE5E92">
              <w:rPr>
                <w:rFonts w:cs="Arial"/>
                <w:i/>
                <w:color w:val="424456" w:themeColor="text2"/>
              </w:rPr>
              <w:t>.</w:t>
            </w:r>
          </w:p>
          <w:p w:rsidR="007D2B66" w:rsidRPr="00BE5E92" w:rsidRDefault="007D2B66" w:rsidP="00266A3B">
            <w:pPr>
              <w:pStyle w:val="ListParagraph"/>
              <w:numPr>
                <w:ilvl w:val="1"/>
                <w:numId w:val="4"/>
              </w:numPr>
              <w:rPr>
                <w:rFonts w:cs="Arial"/>
                <w:i/>
                <w:color w:val="424456" w:themeColor="text2"/>
              </w:rPr>
            </w:pPr>
            <w:r w:rsidRPr="00BE5E92">
              <w:rPr>
                <w:rFonts w:cs="Arial"/>
                <w:b/>
                <w:i/>
                <w:color w:val="424456" w:themeColor="text2"/>
                <w:u w:val="single"/>
              </w:rPr>
              <w:t>Low:</w:t>
            </w:r>
            <w:r w:rsidRPr="00BE5E92">
              <w:rPr>
                <w:rFonts w:cs="Arial"/>
                <w:i/>
                <w:color w:val="424456" w:themeColor="text2"/>
              </w:rPr>
              <w:t xml:space="preserve"> </w:t>
            </w:r>
            <w:r>
              <w:rPr>
                <w:rFonts w:cs="Arial"/>
                <w:i/>
                <w:color w:val="424456" w:themeColor="text2"/>
              </w:rPr>
              <w:t>Acknowledgement will be provided within 3 business days, request will be completed within 5 business days</w:t>
            </w:r>
            <w:r w:rsidRPr="00BE5E92">
              <w:rPr>
                <w:rFonts w:cs="Arial"/>
                <w:i/>
                <w:color w:val="424456" w:themeColor="text2"/>
              </w:rPr>
              <w:t>.</w:t>
            </w:r>
          </w:p>
          <w:p w:rsidR="007D2B66" w:rsidRPr="00BE5E92" w:rsidRDefault="007D2B66" w:rsidP="00266A3B">
            <w:pPr>
              <w:pStyle w:val="ListParagraph"/>
              <w:numPr>
                <w:ilvl w:val="0"/>
                <w:numId w:val="4"/>
              </w:numPr>
              <w:rPr>
                <w:color w:val="424456" w:themeColor="text2"/>
              </w:rPr>
            </w:pPr>
          </w:p>
        </w:tc>
      </w:tr>
      <w:tr w:rsidR="007D2B66" w:rsidRPr="00CC2134" w:rsidTr="00266A3B">
        <w:tc>
          <w:tcPr>
            <w:tcW w:w="2538" w:type="dxa"/>
          </w:tcPr>
          <w:p w:rsidR="007D2B66" w:rsidRPr="00CC2134" w:rsidRDefault="007D2B66" w:rsidP="00266A3B">
            <w:pPr>
              <w:rPr>
                <w:rFonts w:cs="Arial"/>
              </w:rPr>
            </w:pPr>
          </w:p>
        </w:tc>
        <w:tc>
          <w:tcPr>
            <w:tcW w:w="7200" w:type="dxa"/>
          </w:tcPr>
          <w:p w:rsidR="007D2B66" w:rsidRPr="00266A3B" w:rsidRDefault="007D2B66" w:rsidP="00266A3B">
            <w:pPr>
              <w:rPr>
                <w:i/>
                <w:color w:val="424456" w:themeColor="text2"/>
              </w:rPr>
            </w:pPr>
          </w:p>
        </w:tc>
      </w:tr>
      <w:tr w:rsidR="007D2B66" w:rsidRPr="00CC2134" w:rsidTr="00266A3B">
        <w:tc>
          <w:tcPr>
            <w:tcW w:w="2538" w:type="dxa"/>
          </w:tcPr>
          <w:p w:rsidR="007D2B66" w:rsidRPr="00CC2134" w:rsidRDefault="007D2B66" w:rsidP="00266A3B">
            <w:pPr>
              <w:rPr>
                <w:rFonts w:cs="Arial"/>
              </w:rPr>
            </w:pPr>
            <w:r w:rsidRPr="00CC2134">
              <w:rPr>
                <w:rFonts w:cs="Arial"/>
              </w:rPr>
              <w:t>Security Commitments</w:t>
            </w:r>
          </w:p>
        </w:tc>
        <w:tc>
          <w:tcPr>
            <w:tcW w:w="7200" w:type="dxa"/>
          </w:tcPr>
          <w:p w:rsidR="007D2B66" w:rsidRDefault="007D2B66" w:rsidP="00266A3B">
            <w:pPr>
              <w:pStyle w:val="ListParagraph"/>
              <w:numPr>
                <w:ilvl w:val="0"/>
                <w:numId w:val="4"/>
              </w:numPr>
              <w:rPr>
                <w:rFonts w:cs="Arial"/>
                <w:i/>
                <w:color w:val="424456" w:themeColor="text2"/>
              </w:rPr>
            </w:pPr>
            <w:r>
              <w:rPr>
                <w:rFonts w:cs="Arial"/>
                <w:i/>
                <w:color w:val="424456" w:themeColor="text2"/>
              </w:rPr>
              <w:t xml:space="preserve">UBC </w:t>
            </w:r>
            <w:r w:rsidRPr="003A33E3">
              <w:rPr>
                <w:rFonts w:cs="Arial"/>
                <w:i/>
                <w:color w:val="424456" w:themeColor="text2"/>
              </w:rPr>
              <w:t xml:space="preserve">IT </w:t>
            </w:r>
            <w:proofErr w:type="gramStart"/>
            <w:r w:rsidRPr="003A33E3">
              <w:rPr>
                <w:rFonts w:cs="Arial"/>
                <w:i/>
                <w:color w:val="424456" w:themeColor="text2"/>
              </w:rPr>
              <w:t>staff,</w:t>
            </w:r>
            <w:proofErr w:type="gramEnd"/>
            <w:r w:rsidRPr="003A33E3">
              <w:rPr>
                <w:rFonts w:cs="Arial"/>
                <w:i/>
                <w:color w:val="424456" w:themeColor="text2"/>
              </w:rPr>
              <w:t xml:space="preserve"> </w:t>
            </w:r>
            <w:r>
              <w:rPr>
                <w:rFonts w:cs="Arial"/>
                <w:i/>
                <w:color w:val="424456" w:themeColor="text2"/>
              </w:rPr>
              <w:t>and the users of UBC’s enterprise systems</w:t>
            </w:r>
            <w:r w:rsidRPr="003A33E3">
              <w:rPr>
                <w:rFonts w:cs="Arial"/>
                <w:i/>
                <w:color w:val="424456" w:themeColor="text2"/>
              </w:rPr>
              <w:t xml:space="preserve"> are responsible for understanding and respecting relevant Federal and Provincial laws, UBC’s Policy # 104, the Responsible Use of Information Technology Facilities and Services and UBC’s Policy # 106, Access to and Security of Administrative Information.</w:t>
            </w:r>
          </w:p>
          <w:p w:rsidR="007D2B66" w:rsidRDefault="007D2B66" w:rsidP="00266A3B">
            <w:pPr>
              <w:pStyle w:val="ListParagraph"/>
              <w:numPr>
                <w:ilvl w:val="0"/>
                <w:numId w:val="4"/>
              </w:numPr>
              <w:rPr>
                <w:rFonts w:cs="Arial"/>
                <w:i/>
                <w:color w:val="424456" w:themeColor="text2"/>
              </w:rPr>
            </w:pPr>
            <w:r>
              <w:rPr>
                <w:rFonts w:cs="Arial"/>
                <w:i/>
                <w:color w:val="424456" w:themeColor="text2"/>
              </w:rPr>
              <w:t>Faculties and departments are responsible for completing a data classification review to determine any data which needs additional security protocols, including encryption of data storage or mobile device. Any privacy or data risks must be communicated to UBC IT to enable appropriate security measures.</w:t>
            </w:r>
          </w:p>
          <w:p w:rsidR="007D2B66" w:rsidRPr="00BE5E92" w:rsidRDefault="007D2B66" w:rsidP="00266A3B">
            <w:pPr>
              <w:pStyle w:val="ListParagraph"/>
              <w:numPr>
                <w:ilvl w:val="0"/>
                <w:numId w:val="4"/>
              </w:numPr>
              <w:rPr>
                <w:rFonts w:cs="Arial"/>
                <w:color w:val="424456" w:themeColor="text2"/>
              </w:rPr>
            </w:pPr>
            <w:r>
              <w:rPr>
                <w:i/>
                <w:color w:val="424456" w:themeColor="text2"/>
              </w:rPr>
              <w:t xml:space="preserve">UBC IT will be responsible for the operation, implementation, and </w:t>
            </w:r>
            <w:r w:rsidRPr="00BE5E92">
              <w:rPr>
                <w:i/>
                <w:color w:val="424456" w:themeColor="text2"/>
              </w:rPr>
              <w:t xml:space="preserve">maintenance of </w:t>
            </w:r>
            <w:r>
              <w:rPr>
                <w:i/>
                <w:color w:val="424456" w:themeColor="text2"/>
              </w:rPr>
              <w:t xml:space="preserve">agreed upon </w:t>
            </w:r>
            <w:r w:rsidRPr="00BE5E92">
              <w:rPr>
                <w:i/>
                <w:color w:val="424456" w:themeColor="text2"/>
              </w:rPr>
              <w:t>procedures</w:t>
            </w:r>
          </w:p>
        </w:tc>
      </w:tr>
      <w:tr w:rsidR="007D2B66" w:rsidRPr="00CC2134" w:rsidTr="00266A3B">
        <w:tc>
          <w:tcPr>
            <w:tcW w:w="2538" w:type="dxa"/>
          </w:tcPr>
          <w:p w:rsidR="007D2B66" w:rsidRPr="00CC2134" w:rsidRDefault="007D2B66" w:rsidP="00266A3B">
            <w:pPr>
              <w:rPr>
                <w:rFonts w:cs="Arial"/>
              </w:rPr>
            </w:pPr>
          </w:p>
        </w:tc>
        <w:tc>
          <w:tcPr>
            <w:tcW w:w="7200" w:type="dxa"/>
          </w:tcPr>
          <w:p w:rsidR="007D2B66" w:rsidRPr="00BE5E92" w:rsidRDefault="007D2B66" w:rsidP="00266A3B">
            <w:pPr>
              <w:rPr>
                <w:i/>
                <w:color w:val="424456" w:themeColor="text2"/>
              </w:rPr>
            </w:pPr>
          </w:p>
        </w:tc>
      </w:tr>
    </w:tbl>
    <w:p w:rsidR="007D2B66" w:rsidRPr="00CC2134" w:rsidRDefault="00266A3B" w:rsidP="007D2B66">
      <w:pPr>
        <w:pStyle w:val="Heading2"/>
        <w:rPr>
          <w:rFonts w:cs="Arial"/>
          <w:color w:val="3E3E67" w:themeColor="accent1" w:themeShade="BF"/>
          <w:sz w:val="22"/>
        </w:rPr>
      </w:pPr>
      <w:r>
        <w:rPr>
          <w:rFonts w:cs="Arial"/>
          <w:color w:val="3E3E67" w:themeColor="accent1" w:themeShade="BF"/>
          <w:sz w:val="22"/>
        </w:rPr>
        <w:br w:type="textWrapping" w:clear="all"/>
      </w:r>
    </w:p>
    <w:p w:rsidR="007D2B66" w:rsidRPr="00CC2134" w:rsidRDefault="007D2B66" w:rsidP="007D2B66">
      <w:pPr>
        <w:pStyle w:val="Heading1"/>
        <w:rPr>
          <w:bCs/>
          <w:sz w:val="22"/>
        </w:rPr>
      </w:pPr>
      <w:bookmarkStart w:id="3" w:name="_Toc341095564"/>
      <w:r w:rsidRPr="00CC2134">
        <w:rPr>
          <w:sz w:val="22"/>
        </w:rPr>
        <w:t>SEC</w:t>
      </w:r>
      <w:r>
        <w:rPr>
          <w:sz w:val="22"/>
        </w:rPr>
        <w:t>TION IV</w:t>
      </w:r>
      <w:r w:rsidRPr="00CC2134">
        <w:rPr>
          <w:sz w:val="22"/>
        </w:rPr>
        <w:t xml:space="preserve">: </w:t>
      </w:r>
      <w:r w:rsidRPr="00CC2134">
        <w:rPr>
          <w:smallCaps/>
          <w:sz w:val="22"/>
        </w:rPr>
        <w:t>Assumptions</w:t>
      </w:r>
      <w:bookmarkEnd w:id="3"/>
    </w:p>
    <w:p w:rsidR="007D2B66" w:rsidRPr="00CC2134" w:rsidRDefault="007D2B66" w:rsidP="007D2B66">
      <w:pPr>
        <w:autoSpaceDE w:val="0"/>
        <w:autoSpaceDN w:val="0"/>
        <w:adjustRightInd w:val="0"/>
        <w:spacing w:after="0" w:line="240" w:lineRule="auto"/>
        <w:rPr>
          <w:rFonts w:cs="Arial"/>
        </w:rPr>
      </w:pPr>
    </w:p>
    <w:p w:rsidR="007D2B66" w:rsidRPr="00CC2134" w:rsidRDefault="007D2B66" w:rsidP="007D2B66">
      <w:pPr>
        <w:autoSpaceDE w:val="0"/>
        <w:autoSpaceDN w:val="0"/>
        <w:adjustRightInd w:val="0"/>
        <w:spacing w:after="0" w:line="240" w:lineRule="auto"/>
        <w:rPr>
          <w:rFonts w:cs="Arial"/>
        </w:rPr>
      </w:pPr>
      <w:r w:rsidRPr="00CC2134">
        <w:rPr>
          <w:rFonts w:cs="Arial"/>
        </w:rPr>
        <w:t xml:space="preserve">The services within this agreement are based on the assumptions below. </w:t>
      </w:r>
    </w:p>
    <w:p w:rsidR="007D2B66" w:rsidRPr="00CC2134" w:rsidRDefault="007D2B66" w:rsidP="007D2B66">
      <w:pPr>
        <w:autoSpaceDE w:val="0"/>
        <w:autoSpaceDN w:val="0"/>
        <w:adjustRightInd w:val="0"/>
        <w:spacing w:after="0" w:line="240" w:lineRule="auto"/>
        <w:rPr>
          <w:rFonts w:cs="Arial"/>
          <w:color w:val="424456" w:themeColor="text2"/>
        </w:rPr>
      </w:pPr>
    </w:p>
    <w:p w:rsidR="007D2B66" w:rsidRPr="00CC2134" w:rsidRDefault="007D2B66" w:rsidP="007D2B66">
      <w:pPr>
        <w:pStyle w:val="Heading2"/>
        <w:rPr>
          <w:rFonts w:cs="Arial"/>
          <w:color w:val="424456" w:themeColor="text2"/>
          <w:szCs w:val="20"/>
        </w:rPr>
      </w:pPr>
      <w:bookmarkStart w:id="4" w:name="_Toc341095565"/>
      <w:r w:rsidRPr="00CC2134">
        <w:rPr>
          <w:rFonts w:cs="Arial"/>
          <w:color w:val="424456" w:themeColor="text2"/>
          <w:szCs w:val="20"/>
        </w:rPr>
        <w:t>General Assumptions:</w:t>
      </w:r>
      <w:bookmarkEnd w:id="4"/>
    </w:p>
    <w:p w:rsidR="007D2B66" w:rsidRDefault="007D2B66" w:rsidP="007D2B66">
      <w:pPr>
        <w:pStyle w:val="ListParagraph"/>
        <w:numPr>
          <w:ilvl w:val="0"/>
          <w:numId w:val="7"/>
        </w:numPr>
        <w:autoSpaceDE w:val="0"/>
        <w:autoSpaceDN w:val="0"/>
        <w:adjustRightInd w:val="0"/>
        <w:spacing w:after="0" w:line="240" w:lineRule="auto"/>
        <w:rPr>
          <w:rFonts w:cs="Arial"/>
        </w:rPr>
      </w:pPr>
      <w:r>
        <w:rPr>
          <w:rFonts w:cs="Arial"/>
        </w:rPr>
        <w:lastRenderedPageBreak/>
        <w:t xml:space="preserve">The scope of this agreement includes all technology support for the services provided by UBC IT for the </w:t>
      </w:r>
      <w:r w:rsidR="00406123">
        <w:rPr>
          <w:rFonts w:cs="Arial"/>
        </w:rPr>
        <w:t>Patch Management</w:t>
      </w:r>
      <w:r w:rsidR="00636BB9">
        <w:rPr>
          <w:rFonts w:cs="Arial"/>
        </w:rPr>
        <w:t xml:space="preserve"> Service</w:t>
      </w:r>
      <w:r>
        <w:rPr>
          <w:rFonts w:cs="Arial"/>
        </w:rPr>
        <w:t>.  Any changes to the standard service offering may require a new, individualized agreement between UBC IT and the client.</w:t>
      </w:r>
    </w:p>
    <w:p w:rsidR="007D2B66" w:rsidRPr="004207BC" w:rsidRDefault="007D2B66" w:rsidP="007D2B66">
      <w:pPr>
        <w:pStyle w:val="ListParagraph"/>
        <w:numPr>
          <w:ilvl w:val="0"/>
          <w:numId w:val="7"/>
        </w:numPr>
        <w:autoSpaceDE w:val="0"/>
        <w:autoSpaceDN w:val="0"/>
        <w:adjustRightInd w:val="0"/>
        <w:spacing w:after="0" w:line="240" w:lineRule="auto"/>
        <w:rPr>
          <w:rFonts w:cs="Arial"/>
        </w:rPr>
      </w:pPr>
      <w:r w:rsidRPr="004207BC">
        <w:rPr>
          <w:rFonts w:cs="Arial"/>
        </w:rPr>
        <w:t>The costs will be published on the UBC IT service catalogue and may change from time to time.</w:t>
      </w:r>
    </w:p>
    <w:p w:rsidR="007D2B66" w:rsidRPr="00D9318C" w:rsidRDefault="007D2B66" w:rsidP="007D2B66">
      <w:pPr>
        <w:pStyle w:val="ListParagraph"/>
        <w:numPr>
          <w:ilvl w:val="0"/>
          <w:numId w:val="7"/>
        </w:numPr>
        <w:autoSpaceDE w:val="0"/>
        <w:autoSpaceDN w:val="0"/>
        <w:adjustRightInd w:val="0"/>
        <w:spacing w:after="0" w:line="240" w:lineRule="auto"/>
        <w:rPr>
          <w:rFonts w:cs="Arial"/>
        </w:rPr>
      </w:pPr>
      <w:r>
        <w:rPr>
          <w:rFonts w:cs="Arial"/>
        </w:rPr>
        <w:t xml:space="preserve">Projects or requirements exceeding standard service definitions will need </w:t>
      </w:r>
      <w:r w:rsidRPr="00D9318C">
        <w:rPr>
          <w:rFonts w:cs="Arial"/>
        </w:rPr>
        <w:t xml:space="preserve">activities will be scoped and </w:t>
      </w:r>
      <w:proofErr w:type="spellStart"/>
      <w:r w:rsidRPr="00D9318C">
        <w:rPr>
          <w:rFonts w:cs="Arial"/>
        </w:rPr>
        <w:t>costed</w:t>
      </w:r>
      <w:proofErr w:type="spellEnd"/>
      <w:r w:rsidRPr="00D9318C">
        <w:rPr>
          <w:rFonts w:cs="Arial"/>
        </w:rPr>
        <w:t xml:space="preserve"> separately.  </w:t>
      </w:r>
    </w:p>
    <w:p w:rsidR="007D2B66" w:rsidRPr="00CC2134" w:rsidRDefault="007D2B66" w:rsidP="007D2B66">
      <w:pPr>
        <w:autoSpaceDE w:val="0"/>
        <w:autoSpaceDN w:val="0"/>
        <w:adjustRightInd w:val="0"/>
        <w:spacing w:after="0" w:line="240" w:lineRule="auto"/>
        <w:rPr>
          <w:rFonts w:cs="Arial"/>
        </w:rPr>
      </w:pPr>
    </w:p>
    <w:p w:rsidR="007D2B66" w:rsidRPr="00CC2134" w:rsidRDefault="007D2B66" w:rsidP="007D2B66">
      <w:pPr>
        <w:pStyle w:val="Heading2"/>
        <w:rPr>
          <w:rFonts w:cs="Arial"/>
          <w:color w:val="424456" w:themeColor="text2"/>
          <w:szCs w:val="20"/>
        </w:rPr>
      </w:pPr>
      <w:bookmarkStart w:id="5" w:name="_Toc341095566"/>
      <w:r w:rsidRPr="00CC2134">
        <w:rPr>
          <w:rFonts w:cs="Arial"/>
          <w:color w:val="424456" w:themeColor="text2"/>
          <w:szCs w:val="20"/>
        </w:rPr>
        <w:t>Service and Support Assumptions:</w:t>
      </w:r>
      <w:bookmarkEnd w:id="5"/>
    </w:p>
    <w:p w:rsidR="007D2B66" w:rsidRPr="00CC2134" w:rsidRDefault="007D2B66" w:rsidP="007D2B66">
      <w:pPr>
        <w:pStyle w:val="ListParagraph"/>
        <w:numPr>
          <w:ilvl w:val="0"/>
          <w:numId w:val="17"/>
        </w:numPr>
        <w:autoSpaceDE w:val="0"/>
        <w:autoSpaceDN w:val="0"/>
        <w:adjustRightInd w:val="0"/>
        <w:spacing w:after="0" w:line="240" w:lineRule="auto"/>
        <w:rPr>
          <w:rFonts w:cs="Arial"/>
        </w:rPr>
      </w:pPr>
      <w:r w:rsidRPr="00CC2134">
        <w:rPr>
          <w:rFonts w:cs="Arial"/>
        </w:rPr>
        <w:t xml:space="preserve">Increases to </w:t>
      </w:r>
      <w:r>
        <w:rPr>
          <w:rFonts w:cs="Arial"/>
        </w:rPr>
        <w:t xml:space="preserve">the </w:t>
      </w:r>
      <w:r w:rsidRPr="00CC2134">
        <w:rPr>
          <w:rFonts w:cs="Arial"/>
        </w:rPr>
        <w:t xml:space="preserve">scope of services may require </w:t>
      </w:r>
      <w:r>
        <w:rPr>
          <w:rFonts w:cs="Arial"/>
        </w:rPr>
        <w:t xml:space="preserve">a </w:t>
      </w:r>
      <w:r w:rsidRPr="00CC2134">
        <w:rPr>
          <w:rFonts w:cs="Arial"/>
        </w:rPr>
        <w:t>review of cost structure.</w:t>
      </w:r>
    </w:p>
    <w:p w:rsidR="007D2B66" w:rsidRDefault="007D2B66" w:rsidP="007D2B66">
      <w:pPr>
        <w:pStyle w:val="ListParagraph"/>
        <w:numPr>
          <w:ilvl w:val="0"/>
          <w:numId w:val="17"/>
        </w:numPr>
        <w:autoSpaceDE w:val="0"/>
        <w:autoSpaceDN w:val="0"/>
        <w:adjustRightInd w:val="0"/>
        <w:spacing w:after="0" w:line="240" w:lineRule="auto"/>
        <w:rPr>
          <w:rFonts w:cs="Arial"/>
        </w:rPr>
      </w:pPr>
      <w:r>
        <w:rPr>
          <w:rFonts w:cs="Arial"/>
        </w:rPr>
        <w:t>UBC IT will provide services and support using UBC standard toolsets and in accordance with UBC best practice and within UBC Policies and Guidelines.</w:t>
      </w:r>
    </w:p>
    <w:p w:rsidR="007D2B66" w:rsidRPr="00CC2134" w:rsidRDefault="007D2B66" w:rsidP="007D2B66">
      <w:pPr>
        <w:pStyle w:val="ListParagraph"/>
        <w:numPr>
          <w:ilvl w:val="0"/>
          <w:numId w:val="17"/>
        </w:numPr>
        <w:autoSpaceDE w:val="0"/>
        <w:autoSpaceDN w:val="0"/>
        <w:adjustRightInd w:val="0"/>
        <w:spacing w:after="0" w:line="240" w:lineRule="auto"/>
        <w:rPr>
          <w:rFonts w:cs="Arial"/>
        </w:rPr>
      </w:pPr>
      <w:r>
        <w:rPr>
          <w:rFonts w:cs="Arial"/>
        </w:rPr>
        <w:t xml:space="preserve">UBC IT staff supporting the </w:t>
      </w:r>
      <w:r w:rsidR="007C3849">
        <w:rPr>
          <w:rFonts w:cs="Arial"/>
        </w:rPr>
        <w:t>Patch Management</w:t>
      </w:r>
      <w:r w:rsidR="00636BB9">
        <w:rPr>
          <w:rFonts w:cs="Arial"/>
        </w:rPr>
        <w:t xml:space="preserve"> Service</w:t>
      </w:r>
      <w:r>
        <w:rPr>
          <w:rFonts w:cs="Arial"/>
        </w:rPr>
        <w:t xml:space="preserve"> environment will be required to follow UBC </w:t>
      </w:r>
      <w:proofErr w:type="gramStart"/>
      <w:r>
        <w:rPr>
          <w:rFonts w:cs="Arial"/>
        </w:rPr>
        <w:t>IT’s</w:t>
      </w:r>
      <w:proofErr w:type="gramEnd"/>
      <w:r>
        <w:rPr>
          <w:rFonts w:cs="Arial"/>
        </w:rPr>
        <w:t xml:space="preserve"> standard code of conduct for security of facilities and data, and client interactions.  Staff will follow any specific lab protocols that may be required.</w:t>
      </w:r>
    </w:p>
    <w:p w:rsidR="007D2B66" w:rsidRDefault="007D2B66" w:rsidP="007D2B66">
      <w:pPr>
        <w:pStyle w:val="ListParagraph"/>
        <w:numPr>
          <w:ilvl w:val="0"/>
          <w:numId w:val="17"/>
        </w:numPr>
        <w:autoSpaceDE w:val="0"/>
        <w:autoSpaceDN w:val="0"/>
        <w:adjustRightInd w:val="0"/>
        <w:spacing w:after="0" w:line="240" w:lineRule="auto"/>
        <w:rPr>
          <w:rFonts w:cs="Arial"/>
        </w:rPr>
      </w:pPr>
      <w:r>
        <w:rPr>
          <w:rFonts w:cs="Arial"/>
        </w:rPr>
        <w:t xml:space="preserve">UBC IT will communicate and implement changes and additions to the </w:t>
      </w:r>
      <w:r w:rsidR="00154E6A">
        <w:rPr>
          <w:rFonts w:cs="Arial"/>
        </w:rPr>
        <w:t>Patch Management</w:t>
      </w:r>
      <w:r w:rsidR="00636BB9">
        <w:rPr>
          <w:rFonts w:cs="Arial"/>
        </w:rPr>
        <w:t xml:space="preserve"> Service</w:t>
      </w:r>
      <w:r>
        <w:rPr>
          <w:rFonts w:cs="Arial"/>
        </w:rPr>
        <w:t xml:space="preserve"> as they come available with the approval and oversight of the appropriate governance body.</w:t>
      </w:r>
    </w:p>
    <w:p w:rsidR="007D2B66" w:rsidRDefault="007D2B66" w:rsidP="007D2B66">
      <w:pPr>
        <w:pStyle w:val="ListParagraph"/>
        <w:numPr>
          <w:ilvl w:val="0"/>
          <w:numId w:val="17"/>
        </w:numPr>
        <w:autoSpaceDE w:val="0"/>
        <w:autoSpaceDN w:val="0"/>
        <w:adjustRightInd w:val="0"/>
        <w:spacing w:after="0" w:line="240" w:lineRule="auto"/>
        <w:rPr>
          <w:rFonts w:cs="Arial"/>
        </w:rPr>
      </w:pPr>
      <w:r w:rsidRPr="00BC0AC8">
        <w:rPr>
          <w:rFonts w:cs="Arial"/>
        </w:rPr>
        <w:t xml:space="preserve">UBC IT will provide </w:t>
      </w:r>
      <w:r>
        <w:rPr>
          <w:rFonts w:cs="Arial"/>
        </w:rPr>
        <w:t xml:space="preserve">IT </w:t>
      </w:r>
      <w:r w:rsidRPr="00BC0AC8">
        <w:rPr>
          <w:rFonts w:cs="Arial"/>
        </w:rPr>
        <w:t xml:space="preserve">management services to </w:t>
      </w:r>
      <w:r>
        <w:rPr>
          <w:rFonts w:cs="Arial"/>
        </w:rPr>
        <w:t>the UBC community</w:t>
      </w:r>
      <w:r w:rsidRPr="00BC0AC8">
        <w:rPr>
          <w:rFonts w:cs="Arial"/>
        </w:rPr>
        <w:t xml:space="preserve"> including </w:t>
      </w:r>
      <w:r>
        <w:rPr>
          <w:rFonts w:cs="Arial"/>
        </w:rPr>
        <w:t xml:space="preserve">strategy, planning, enterprise architecture, and architectural roadmaps for the </w:t>
      </w:r>
      <w:r w:rsidR="00154E6A">
        <w:rPr>
          <w:rFonts w:cs="Arial"/>
        </w:rPr>
        <w:t>Patch Management</w:t>
      </w:r>
      <w:r w:rsidR="00636BB9">
        <w:rPr>
          <w:rFonts w:cs="Arial"/>
        </w:rPr>
        <w:t xml:space="preserve"> Service</w:t>
      </w:r>
      <w:r>
        <w:rPr>
          <w:rFonts w:cs="Arial"/>
        </w:rPr>
        <w:t>.</w:t>
      </w:r>
    </w:p>
    <w:p w:rsidR="007D2B66" w:rsidRPr="00A275BB" w:rsidRDefault="007D2B66" w:rsidP="007D2B66">
      <w:pPr>
        <w:pStyle w:val="ListParagraph"/>
        <w:numPr>
          <w:ilvl w:val="0"/>
          <w:numId w:val="17"/>
        </w:numPr>
        <w:autoSpaceDE w:val="0"/>
        <w:autoSpaceDN w:val="0"/>
        <w:adjustRightInd w:val="0"/>
        <w:spacing w:after="0" w:line="240" w:lineRule="auto"/>
        <w:rPr>
          <w:rFonts w:cs="Arial"/>
        </w:rPr>
      </w:pPr>
      <w:r w:rsidRPr="00CC2134">
        <w:rPr>
          <w:rFonts w:cs="Arial"/>
        </w:rPr>
        <w:t xml:space="preserve">UBC IT will maintain documentation related to </w:t>
      </w:r>
      <w:r>
        <w:rPr>
          <w:rFonts w:cs="Arial"/>
        </w:rPr>
        <w:t xml:space="preserve">the </w:t>
      </w:r>
      <w:r w:rsidR="00154E6A">
        <w:rPr>
          <w:rFonts w:cs="Arial"/>
        </w:rPr>
        <w:t>Patch Management</w:t>
      </w:r>
      <w:r w:rsidR="00636BB9">
        <w:rPr>
          <w:rFonts w:cs="Arial"/>
        </w:rPr>
        <w:t xml:space="preserve"> Service</w:t>
      </w:r>
      <w:r w:rsidRPr="00CC2134">
        <w:rPr>
          <w:rFonts w:cs="Arial"/>
        </w:rPr>
        <w:t xml:space="preserve"> infrastructure and support environment and will provide user centric support materials as requested.</w:t>
      </w:r>
    </w:p>
    <w:p w:rsidR="007D2B66" w:rsidRPr="004207BC" w:rsidRDefault="007D2B66" w:rsidP="007D2B66">
      <w:pPr>
        <w:pStyle w:val="ListParagraph"/>
        <w:numPr>
          <w:ilvl w:val="0"/>
          <w:numId w:val="17"/>
        </w:numPr>
        <w:autoSpaceDE w:val="0"/>
        <w:autoSpaceDN w:val="0"/>
        <w:adjustRightInd w:val="0"/>
        <w:spacing w:after="0" w:line="240" w:lineRule="auto"/>
        <w:rPr>
          <w:rFonts w:cs="Arial"/>
        </w:rPr>
      </w:pPr>
      <w:r w:rsidRPr="004207BC">
        <w:rPr>
          <w:rFonts w:cs="Arial"/>
        </w:rPr>
        <w:t xml:space="preserve">UBC IT will provide the HR management and oversight of staff that report through UBC IT. Faculty or departmental IT staff will be required to follow UBC IT standard practices and policies.  </w:t>
      </w:r>
    </w:p>
    <w:p w:rsidR="007D2B66" w:rsidRDefault="007D2B66" w:rsidP="007D2B66">
      <w:pPr>
        <w:pStyle w:val="Heading1"/>
        <w:rPr>
          <w:sz w:val="22"/>
        </w:rPr>
      </w:pPr>
    </w:p>
    <w:p w:rsidR="007D2B66" w:rsidRPr="00B30055" w:rsidRDefault="007D2B66" w:rsidP="007D2B66">
      <w:pPr>
        <w:pStyle w:val="Heading1"/>
        <w:rPr>
          <w:sz w:val="22"/>
        </w:rPr>
      </w:pPr>
      <w:bookmarkStart w:id="6" w:name="_Toc341095567"/>
      <w:r>
        <w:rPr>
          <w:sz w:val="22"/>
        </w:rPr>
        <w:t xml:space="preserve">SECTION </w:t>
      </w:r>
      <w:r w:rsidRPr="00CC2134">
        <w:rPr>
          <w:sz w:val="22"/>
        </w:rPr>
        <w:t xml:space="preserve">V: </w:t>
      </w:r>
      <w:r w:rsidRPr="00B30055">
        <w:rPr>
          <w:sz w:val="22"/>
        </w:rPr>
        <w:t>Commitment Review and Reporting</w:t>
      </w:r>
      <w:bookmarkEnd w:id="6"/>
    </w:p>
    <w:p w:rsidR="007D2B66" w:rsidRDefault="007D2B66" w:rsidP="007D2B66">
      <w:pPr>
        <w:pStyle w:val="Heading2"/>
        <w:spacing w:line="240" w:lineRule="auto"/>
        <w:rPr>
          <w:rFonts w:cs="Arial"/>
          <w:szCs w:val="20"/>
        </w:rPr>
      </w:pPr>
    </w:p>
    <w:p w:rsidR="007D2B66" w:rsidRPr="00B30055" w:rsidRDefault="007D2B66" w:rsidP="007D2B66">
      <w:pPr>
        <w:pStyle w:val="Heading2"/>
        <w:rPr>
          <w:rFonts w:cs="Arial"/>
          <w:color w:val="424456" w:themeColor="text2"/>
          <w:szCs w:val="20"/>
        </w:rPr>
      </w:pPr>
      <w:bookmarkStart w:id="7" w:name="_Toc341095568"/>
      <w:r w:rsidRPr="00B30055">
        <w:rPr>
          <w:rFonts w:cs="Arial"/>
          <w:color w:val="424456" w:themeColor="text2"/>
          <w:szCs w:val="20"/>
        </w:rPr>
        <w:t>Service Commitment Review</w:t>
      </w:r>
      <w:bookmarkEnd w:id="7"/>
    </w:p>
    <w:p w:rsidR="007D2B66" w:rsidRDefault="007D2B66" w:rsidP="007D2B66">
      <w:pPr>
        <w:pStyle w:val="ListParagraph"/>
        <w:numPr>
          <w:ilvl w:val="0"/>
          <w:numId w:val="10"/>
        </w:numPr>
        <w:autoSpaceDE w:val="0"/>
        <w:autoSpaceDN w:val="0"/>
        <w:adjustRightInd w:val="0"/>
        <w:spacing w:after="0" w:line="240" w:lineRule="auto"/>
        <w:rPr>
          <w:rFonts w:cs="Arial"/>
          <w:bCs/>
        </w:rPr>
      </w:pPr>
      <w:r w:rsidRPr="000E0BF1">
        <w:rPr>
          <w:rFonts w:cs="Arial"/>
          <w:bCs/>
        </w:rPr>
        <w:t>Upon the date of signing of the agreement, a quarterly review cycle will be established.  The review cycle will assess the current adherence to the commitments made within the document, with both parties at liberty to request adjustments as required.  Daily operational issues will be managed via regular escalation processes defined earlier</w:t>
      </w:r>
      <w:r>
        <w:rPr>
          <w:rFonts w:cs="Arial"/>
          <w:bCs/>
        </w:rPr>
        <w:t>.</w:t>
      </w:r>
    </w:p>
    <w:p w:rsidR="007D2B66" w:rsidRPr="000E0BF1" w:rsidRDefault="007D2B66" w:rsidP="007D2B66">
      <w:pPr>
        <w:pStyle w:val="ListParagraph"/>
        <w:numPr>
          <w:ilvl w:val="0"/>
          <w:numId w:val="10"/>
        </w:numPr>
        <w:autoSpaceDE w:val="0"/>
        <w:autoSpaceDN w:val="0"/>
        <w:adjustRightInd w:val="0"/>
        <w:spacing w:after="0" w:line="240" w:lineRule="auto"/>
        <w:rPr>
          <w:rFonts w:cs="Arial"/>
          <w:bCs/>
        </w:rPr>
      </w:pPr>
      <w:r w:rsidRPr="000E0BF1">
        <w:rPr>
          <w:rFonts w:cs="Arial"/>
          <w:bCs/>
        </w:rPr>
        <w:t>Key performance indicators (KPIs) will be reported quarterly and published on the Service Catalogue. Qualitative feedback mechanisms (e.g. surveys) will be utilized to assess service performance</w:t>
      </w:r>
      <w:r>
        <w:rPr>
          <w:rFonts w:cs="Arial"/>
          <w:bCs/>
        </w:rPr>
        <w:t xml:space="preserve"> annually.</w:t>
      </w:r>
    </w:p>
    <w:p w:rsidR="007D2B66" w:rsidRPr="00CC2134" w:rsidRDefault="007D2B66" w:rsidP="007D2B66">
      <w:pPr>
        <w:pStyle w:val="ListParagraph"/>
        <w:numPr>
          <w:ilvl w:val="0"/>
          <w:numId w:val="10"/>
        </w:numPr>
        <w:autoSpaceDE w:val="0"/>
        <w:autoSpaceDN w:val="0"/>
        <w:adjustRightInd w:val="0"/>
        <w:spacing w:after="0" w:line="240" w:lineRule="auto"/>
        <w:rPr>
          <w:rFonts w:cs="Arial"/>
          <w:bCs/>
        </w:rPr>
      </w:pPr>
      <w:r w:rsidRPr="00CC2134">
        <w:rPr>
          <w:rFonts w:cs="Arial"/>
          <w:bCs/>
        </w:rPr>
        <w:t>Attempts between parties to resolve identified issues will be made collaboratively and in good faith in recognition of the unique relationship that exists between members of the UBC Community.</w:t>
      </w:r>
    </w:p>
    <w:p w:rsidR="007578F1" w:rsidRPr="00CC2134" w:rsidRDefault="007578F1" w:rsidP="007D2B66">
      <w:pPr>
        <w:autoSpaceDE w:val="0"/>
        <w:autoSpaceDN w:val="0"/>
        <w:adjustRightInd w:val="0"/>
        <w:spacing w:after="0" w:line="240" w:lineRule="auto"/>
        <w:rPr>
          <w:rFonts w:cs="Arial"/>
          <w:bCs/>
        </w:rPr>
      </w:pPr>
    </w:p>
    <w:p w:rsidR="007D2B66" w:rsidRPr="00B30055" w:rsidRDefault="007D2B66" w:rsidP="007D2B66">
      <w:pPr>
        <w:pStyle w:val="Heading2"/>
        <w:rPr>
          <w:rFonts w:cs="Arial"/>
          <w:color w:val="424456" w:themeColor="text2"/>
          <w:szCs w:val="20"/>
        </w:rPr>
      </w:pPr>
      <w:bookmarkStart w:id="8" w:name="_Toc341095569"/>
      <w:r w:rsidRPr="00B30055">
        <w:rPr>
          <w:rFonts w:cs="Arial"/>
          <w:color w:val="424456" w:themeColor="text2"/>
          <w:szCs w:val="20"/>
        </w:rPr>
        <w:t>Service Reporting Expectations and Responsibilities</w:t>
      </w:r>
      <w:bookmarkEnd w:id="8"/>
    </w:p>
    <w:p w:rsidR="007D2B66" w:rsidRPr="00CC2134" w:rsidRDefault="007D2B66" w:rsidP="007D2B66">
      <w:pPr>
        <w:autoSpaceDE w:val="0"/>
        <w:autoSpaceDN w:val="0"/>
        <w:adjustRightInd w:val="0"/>
        <w:spacing w:after="0" w:line="240" w:lineRule="auto"/>
        <w:rPr>
          <w:rFonts w:cs="Arial"/>
          <w:bCs/>
        </w:rPr>
      </w:pPr>
    </w:p>
    <w:p w:rsidR="007D2B66" w:rsidRPr="00CC2134" w:rsidRDefault="007D2B66" w:rsidP="007D2B66">
      <w:pPr>
        <w:autoSpaceDE w:val="0"/>
        <w:autoSpaceDN w:val="0"/>
        <w:adjustRightInd w:val="0"/>
        <w:spacing w:after="0" w:line="240" w:lineRule="auto"/>
        <w:rPr>
          <w:rFonts w:cs="Arial"/>
          <w:bCs/>
        </w:rPr>
      </w:pPr>
      <w:r w:rsidRPr="00CC2134">
        <w:rPr>
          <w:rFonts w:cs="Arial"/>
          <w:bCs/>
          <w:u w:val="single"/>
        </w:rPr>
        <w:t>Service reporting</w:t>
      </w:r>
      <w:r w:rsidRPr="00CC2134">
        <w:rPr>
          <w:rFonts w:cs="Arial"/>
          <w:bCs/>
        </w:rPr>
        <w:t>:</w:t>
      </w:r>
    </w:p>
    <w:p w:rsidR="007D2B66" w:rsidRPr="00CC2134" w:rsidRDefault="007D2B66" w:rsidP="007D2B66">
      <w:pPr>
        <w:autoSpaceDE w:val="0"/>
        <w:autoSpaceDN w:val="0"/>
        <w:adjustRightInd w:val="0"/>
        <w:spacing w:after="0" w:line="240" w:lineRule="auto"/>
        <w:rPr>
          <w:rFonts w:cs="Arial"/>
          <w:bCs/>
        </w:rPr>
      </w:pPr>
    </w:p>
    <w:p w:rsidR="007D2B66" w:rsidRPr="00CC2134" w:rsidRDefault="007D2B66" w:rsidP="007D2B66">
      <w:pPr>
        <w:autoSpaceDE w:val="0"/>
        <w:autoSpaceDN w:val="0"/>
        <w:adjustRightInd w:val="0"/>
        <w:spacing w:after="0" w:line="240" w:lineRule="auto"/>
        <w:rPr>
          <w:rFonts w:cs="Arial"/>
          <w:bCs/>
        </w:rPr>
      </w:pPr>
      <w:r w:rsidRPr="00CC2134">
        <w:rPr>
          <w:rFonts w:cs="Arial"/>
          <w:bCs/>
        </w:rPr>
        <w:t xml:space="preserve">UBC IT </w:t>
      </w:r>
      <w:r>
        <w:rPr>
          <w:rFonts w:cs="Arial"/>
          <w:bCs/>
        </w:rPr>
        <w:t xml:space="preserve">will maintain and when requested, will report to our stakeholders </w:t>
      </w:r>
      <w:r w:rsidRPr="00CC2134">
        <w:rPr>
          <w:rFonts w:cs="Arial"/>
          <w:bCs/>
        </w:rPr>
        <w:t xml:space="preserve">on a regular basis (recipient and schedule as determined by the </w:t>
      </w:r>
      <w:r>
        <w:rPr>
          <w:rFonts w:cs="Arial"/>
          <w:bCs/>
        </w:rPr>
        <w:t xml:space="preserve">UBCIT and </w:t>
      </w:r>
      <w:r w:rsidRPr="00CC2134">
        <w:rPr>
          <w:rFonts w:cs="Arial"/>
          <w:bCs/>
        </w:rPr>
        <w:t xml:space="preserve">client) statistics </w:t>
      </w:r>
      <w:r>
        <w:rPr>
          <w:rFonts w:cs="Arial"/>
          <w:bCs/>
        </w:rPr>
        <w:t>on</w:t>
      </w:r>
      <w:r w:rsidRPr="00CC2134">
        <w:rPr>
          <w:rFonts w:cs="Arial"/>
          <w:bCs/>
        </w:rPr>
        <w:t xml:space="preserve"> measures</w:t>
      </w:r>
      <w:r>
        <w:rPr>
          <w:rFonts w:cs="Arial"/>
          <w:bCs/>
        </w:rPr>
        <w:t>, for example</w:t>
      </w:r>
      <w:r w:rsidRPr="00CC2134">
        <w:rPr>
          <w:rFonts w:cs="Arial"/>
          <w:bCs/>
        </w:rPr>
        <w:t>:</w:t>
      </w:r>
    </w:p>
    <w:p w:rsidR="00AB05CA" w:rsidRDefault="00AB05CA" w:rsidP="007D2B66">
      <w:pPr>
        <w:pStyle w:val="ListParagraph"/>
        <w:numPr>
          <w:ilvl w:val="0"/>
          <w:numId w:val="9"/>
        </w:numPr>
        <w:autoSpaceDE w:val="0"/>
        <w:autoSpaceDN w:val="0"/>
        <w:adjustRightInd w:val="0"/>
        <w:spacing w:after="0" w:line="240" w:lineRule="auto"/>
        <w:rPr>
          <w:rFonts w:cs="Arial"/>
          <w:bCs/>
        </w:rPr>
      </w:pPr>
      <w:r>
        <w:rPr>
          <w:rFonts w:cs="Arial"/>
          <w:bCs/>
        </w:rPr>
        <w:lastRenderedPageBreak/>
        <w:t>Service availability for daily, weekly, monthly and annually</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 xml:space="preserve">Number and type of incidents reported </w:t>
      </w:r>
      <w:r>
        <w:rPr>
          <w:rFonts w:cs="Arial"/>
          <w:bCs/>
        </w:rPr>
        <w:t>over the reporting period</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 xml:space="preserve">Average performance of </w:t>
      </w:r>
      <w:r w:rsidR="00AB05CA">
        <w:rPr>
          <w:rFonts w:cs="Arial"/>
          <w:bCs/>
        </w:rPr>
        <w:t>service</w:t>
      </w:r>
      <w:r w:rsidRPr="00640BDC">
        <w:rPr>
          <w:rFonts w:cs="Arial"/>
          <w:bCs/>
        </w:rPr>
        <w:t xml:space="preserve"> over the reporting period</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Average usage over the reporting period</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Available capacity on currently provisioned servers and storage</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Number of service requests initiated by client</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Total number of servers maintained</w:t>
      </w:r>
      <w:r w:rsidR="00AB05CA">
        <w:rPr>
          <w:rFonts w:cs="Arial"/>
          <w:bCs/>
        </w:rPr>
        <w:t xml:space="preserve"> through the </w:t>
      </w:r>
      <w:r w:rsidR="00B52A4F">
        <w:rPr>
          <w:rFonts w:cs="Arial"/>
          <w:bCs/>
        </w:rPr>
        <w:t>Patch Management service</w:t>
      </w:r>
    </w:p>
    <w:p w:rsidR="007D2B66" w:rsidRPr="00640BDC" w:rsidRDefault="007D2B66" w:rsidP="007D2B66">
      <w:pPr>
        <w:pStyle w:val="ListParagraph"/>
        <w:numPr>
          <w:ilvl w:val="0"/>
          <w:numId w:val="9"/>
        </w:numPr>
        <w:autoSpaceDE w:val="0"/>
        <w:autoSpaceDN w:val="0"/>
        <w:adjustRightInd w:val="0"/>
        <w:spacing w:after="0" w:line="240" w:lineRule="auto"/>
        <w:rPr>
          <w:rFonts w:cs="Arial"/>
          <w:bCs/>
        </w:rPr>
      </w:pPr>
      <w:r w:rsidRPr="00640BDC">
        <w:rPr>
          <w:rFonts w:cs="Arial"/>
          <w:bCs/>
        </w:rPr>
        <w:t xml:space="preserve">Number of escalations to Client Service Manager </w:t>
      </w:r>
    </w:p>
    <w:p w:rsidR="007D2B66" w:rsidRPr="00CC2134" w:rsidRDefault="007D2B66" w:rsidP="007D2B66">
      <w:pPr>
        <w:autoSpaceDE w:val="0"/>
        <w:autoSpaceDN w:val="0"/>
        <w:adjustRightInd w:val="0"/>
        <w:spacing w:after="0" w:line="240" w:lineRule="auto"/>
        <w:rPr>
          <w:rFonts w:cs="Arial"/>
          <w:bCs/>
        </w:rPr>
      </w:pPr>
    </w:p>
    <w:p w:rsidR="007D2B66" w:rsidRPr="00CC2134" w:rsidRDefault="007D2B66" w:rsidP="007D2B66">
      <w:pPr>
        <w:pStyle w:val="Heading1"/>
        <w:rPr>
          <w:bCs/>
          <w:smallCaps/>
          <w:sz w:val="22"/>
        </w:rPr>
      </w:pPr>
      <w:bookmarkStart w:id="9" w:name="_Toc341095570"/>
      <w:r w:rsidRPr="00CC2134">
        <w:rPr>
          <w:sz w:val="22"/>
        </w:rPr>
        <w:t>SECTION V</w:t>
      </w:r>
      <w:r>
        <w:rPr>
          <w:sz w:val="22"/>
        </w:rPr>
        <w:t>I</w:t>
      </w:r>
      <w:r w:rsidRPr="00CC2134">
        <w:rPr>
          <w:sz w:val="22"/>
        </w:rPr>
        <w:t xml:space="preserve">: </w:t>
      </w:r>
      <w:r w:rsidRPr="00CC2134">
        <w:rPr>
          <w:smallCaps/>
          <w:sz w:val="22"/>
        </w:rPr>
        <w:t>Responsibilities</w:t>
      </w:r>
      <w:bookmarkEnd w:id="9"/>
    </w:p>
    <w:p w:rsidR="007D2B66" w:rsidRPr="00CC2134" w:rsidRDefault="007D2B66" w:rsidP="007D2B66">
      <w:pPr>
        <w:autoSpaceDE w:val="0"/>
        <w:autoSpaceDN w:val="0"/>
        <w:adjustRightInd w:val="0"/>
        <w:spacing w:after="0" w:line="240" w:lineRule="auto"/>
        <w:rPr>
          <w:rFonts w:cs="Arial"/>
          <w:b/>
          <w:bCs/>
          <w:smallCaps/>
        </w:rPr>
      </w:pPr>
    </w:p>
    <w:p w:rsidR="007D2B66" w:rsidRPr="00CC2134" w:rsidRDefault="007D2B66" w:rsidP="007D2B66">
      <w:pPr>
        <w:autoSpaceDE w:val="0"/>
        <w:autoSpaceDN w:val="0"/>
        <w:adjustRightInd w:val="0"/>
        <w:spacing w:after="0" w:line="240" w:lineRule="auto"/>
        <w:rPr>
          <w:rFonts w:cs="Arial"/>
          <w:b/>
          <w:bCs/>
          <w:smallCaps/>
        </w:rPr>
      </w:pPr>
      <w:r w:rsidRPr="00CC2134">
        <w:rPr>
          <w:rFonts w:cs="Arial"/>
          <w:b/>
          <w:bCs/>
          <w:smallCaps/>
        </w:rPr>
        <w:t>UBC IT</w:t>
      </w:r>
    </w:p>
    <w:p w:rsidR="007D2B66" w:rsidRPr="00CC2134" w:rsidRDefault="007D2B66" w:rsidP="007D2B66">
      <w:pPr>
        <w:autoSpaceDE w:val="0"/>
        <w:autoSpaceDN w:val="0"/>
        <w:adjustRightInd w:val="0"/>
        <w:spacing w:after="0" w:line="240" w:lineRule="auto"/>
        <w:rPr>
          <w:rFonts w:cs="Arial"/>
          <w:b/>
          <w:bCs/>
          <w:smallCaps/>
        </w:rPr>
      </w:pPr>
    </w:p>
    <w:p w:rsidR="007D2B66" w:rsidRPr="00CC2134" w:rsidRDefault="007D2B66" w:rsidP="007D2B66">
      <w:pPr>
        <w:autoSpaceDE w:val="0"/>
        <w:autoSpaceDN w:val="0"/>
        <w:adjustRightInd w:val="0"/>
        <w:spacing w:after="0" w:line="240" w:lineRule="auto"/>
        <w:rPr>
          <w:rFonts w:cs="Arial"/>
        </w:rPr>
      </w:pPr>
      <w:r w:rsidRPr="00CC2134">
        <w:rPr>
          <w:rFonts w:cs="Arial"/>
        </w:rPr>
        <w:t xml:space="preserve">As part of the agreement UBC IT will </w:t>
      </w:r>
      <w:r>
        <w:rPr>
          <w:rFonts w:cs="Arial"/>
        </w:rPr>
        <w:t xml:space="preserve">provide a </w:t>
      </w:r>
      <w:r w:rsidRPr="00CC2134">
        <w:rPr>
          <w:rFonts w:cs="Arial"/>
        </w:rPr>
        <w:t>designated Client Service Manager, who will:</w:t>
      </w:r>
    </w:p>
    <w:p w:rsidR="007D2B66" w:rsidRPr="00CC2134" w:rsidRDefault="007D2B66" w:rsidP="007D2B66">
      <w:pPr>
        <w:autoSpaceDE w:val="0"/>
        <w:autoSpaceDN w:val="0"/>
        <w:adjustRightInd w:val="0"/>
        <w:spacing w:after="0" w:line="240" w:lineRule="auto"/>
        <w:rPr>
          <w:rFonts w:cs="Arial"/>
        </w:rPr>
      </w:pPr>
    </w:p>
    <w:p w:rsidR="007D2B66" w:rsidRDefault="007D2B66" w:rsidP="007D2B66">
      <w:pPr>
        <w:pStyle w:val="ListParagraph"/>
        <w:numPr>
          <w:ilvl w:val="0"/>
          <w:numId w:val="5"/>
        </w:numPr>
        <w:autoSpaceDE w:val="0"/>
        <w:autoSpaceDN w:val="0"/>
        <w:adjustRightInd w:val="0"/>
        <w:spacing w:after="0" w:line="240" w:lineRule="auto"/>
        <w:rPr>
          <w:rFonts w:cs="Arial"/>
        </w:rPr>
      </w:pPr>
      <w:r>
        <w:rPr>
          <w:rFonts w:cs="Arial"/>
        </w:rPr>
        <w:t>O</w:t>
      </w:r>
      <w:r w:rsidRPr="00CC2134">
        <w:rPr>
          <w:rFonts w:cs="Arial"/>
        </w:rPr>
        <w:t xml:space="preserve">wn the relationship between UBC IT &amp; </w:t>
      </w:r>
      <w:r>
        <w:rPr>
          <w:rFonts w:cs="Arial"/>
        </w:rPr>
        <w:t xml:space="preserve">individuals </w:t>
      </w:r>
    </w:p>
    <w:p w:rsidR="007D2B66" w:rsidRPr="00CC2134" w:rsidRDefault="007D2B66" w:rsidP="007D2B66">
      <w:pPr>
        <w:pStyle w:val="ListParagraph"/>
        <w:numPr>
          <w:ilvl w:val="0"/>
          <w:numId w:val="5"/>
        </w:numPr>
        <w:autoSpaceDE w:val="0"/>
        <w:autoSpaceDN w:val="0"/>
        <w:adjustRightInd w:val="0"/>
        <w:spacing w:after="0" w:line="240" w:lineRule="auto"/>
        <w:rPr>
          <w:rFonts w:cs="Arial"/>
        </w:rPr>
      </w:pPr>
      <w:r>
        <w:rPr>
          <w:rFonts w:cs="Arial"/>
        </w:rPr>
        <w:t>Provide strategy and planning services to Faculty/Dept. as well as management and oversight of operations</w:t>
      </w:r>
    </w:p>
    <w:p w:rsidR="007D2B66" w:rsidRPr="00CC2134" w:rsidRDefault="007D2B66" w:rsidP="007D2B66">
      <w:pPr>
        <w:pStyle w:val="ListParagraph"/>
        <w:numPr>
          <w:ilvl w:val="0"/>
          <w:numId w:val="5"/>
        </w:numPr>
        <w:autoSpaceDE w:val="0"/>
        <w:autoSpaceDN w:val="0"/>
        <w:adjustRightInd w:val="0"/>
        <w:spacing w:after="0" w:line="240" w:lineRule="auto"/>
        <w:rPr>
          <w:rFonts w:cs="Arial"/>
        </w:rPr>
      </w:pPr>
      <w:r>
        <w:rPr>
          <w:rFonts w:cs="Arial"/>
        </w:rPr>
        <w:t xml:space="preserve">Act as an interface between </w:t>
      </w:r>
      <w:r w:rsidRPr="00CC2134">
        <w:rPr>
          <w:rFonts w:cs="Arial"/>
        </w:rPr>
        <w:t xml:space="preserve">UBC IT </w:t>
      </w:r>
      <w:r w:rsidRPr="00A275BB">
        <w:rPr>
          <w:rFonts w:cs="Arial"/>
        </w:rPr>
        <w:t>Service Owners</w:t>
      </w:r>
      <w:r w:rsidRPr="00CC2134">
        <w:rPr>
          <w:rFonts w:cs="Arial"/>
        </w:rPr>
        <w:t xml:space="preserve"> and </w:t>
      </w:r>
      <w:r>
        <w:rPr>
          <w:rFonts w:cs="Arial"/>
        </w:rPr>
        <w:t>Faculty/Dept.</w:t>
      </w:r>
      <w:r w:rsidRPr="00CC2134">
        <w:rPr>
          <w:rFonts w:cs="Arial"/>
        </w:rPr>
        <w:t xml:space="preserve"> for service issues and requests for service changes</w:t>
      </w:r>
    </w:p>
    <w:p w:rsidR="007D2B66" w:rsidRPr="00CC2134" w:rsidRDefault="007D2B66" w:rsidP="007D2B66">
      <w:pPr>
        <w:pStyle w:val="ListParagraph"/>
        <w:numPr>
          <w:ilvl w:val="0"/>
          <w:numId w:val="5"/>
        </w:numPr>
        <w:autoSpaceDE w:val="0"/>
        <w:autoSpaceDN w:val="0"/>
        <w:adjustRightInd w:val="0"/>
        <w:spacing w:after="0" w:line="240" w:lineRule="auto"/>
        <w:rPr>
          <w:rFonts w:cs="Arial"/>
        </w:rPr>
      </w:pPr>
      <w:r w:rsidRPr="00CC2134">
        <w:rPr>
          <w:rFonts w:cs="Arial"/>
        </w:rPr>
        <w:t xml:space="preserve">Work with </w:t>
      </w:r>
      <w:r>
        <w:rPr>
          <w:rFonts w:cs="Arial"/>
        </w:rPr>
        <w:t>Faculty/Dept.</w:t>
      </w:r>
      <w:r w:rsidRPr="00CC2134">
        <w:rPr>
          <w:rFonts w:cs="Arial"/>
        </w:rPr>
        <w:t xml:space="preserve"> to facilitate/administer any changes to this commitment</w:t>
      </w:r>
    </w:p>
    <w:p w:rsidR="007D2B66" w:rsidRDefault="007D2B66" w:rsidP="007D2B66">
      <w:pPr>
        <w:pStyle w:val="ListParagraph"/>
        <w:numPr>
          <w:ilvl w:val="0"/>
          <w:numId w:val="5"/>
        </w:numPr>
        <w:autoSpaceDE w:val="0"/>
        <w:autoSpaceDN w:val="0"/>
        <w:adjustRightInd w:val="0"/>
        <w:spacing w:after="0" w:line="240" w:lineRule="auto"/>
        <w:rPr>
          <w:rFonts w:cs="Arial"/>
        </w:rPr>
      </w:pPr>
      <w:r w:rsidRPr="00CC2134">
        <w:rPr>
          <w:rFonts w:cs="Arial"/>
        </w:rPr>
        <w:t xml:space="preserve">Deliver service reports, review any service improvement actions and communicate with the </w:t>
      </w:r>
      <w:r>
        <w:rPr>
          <w:rFonts w:cs="Arial"/>
        </w:rPr>
        <w:t>Faculty/Dept.</w:t>
      </w:r>
      <w:r w:rsidRPr="00CC2134">
        <w:rPr>
          <w:rFonts w:cs="Arial"/>
        </w:rPr>
        <w:t xml:space="preserve"> stakeholders as required</w:t>
      </w:r>
    </w:p>
    <w:p w:rsidR="007D2B66" w:rsidRPr="00CC2134" w:rsidRDefault="007D2B66" w:rsidP="007D2B66">
      <w:pPr>
        <w:pStyle w:val="ListParagraph"/>
        <w:numPr>
          <w:ilvl w:val="0"/>
          <w:numId w:val="5"/>
        </w:numPr>
        <w:autoSpaceDE w:val="0"/>
        <w:autoSpaceDN w:val="0"/>
        <w:adjustRightInd w:val="0"/>
        <w:spacing w:after="0" w:line="240" w:lineRule="auto"/>
        <w:rPr>
          <w:rFonts w:cs="Arial"/>
        </w:rPr>
      </w:pPr>
      <w:r>
        <w:rPr>
          <w:rFonts w:cs="Arial"/>
        </w:rPr>
        <w:t>Serve as an escalation mechanism for concerns with performance in relation to this agreement</w:t>
      </w:r>
    </w:p>
    <w:p w:rsidR="007D2B66" w:rsidRDefault="007D2B66" w:rsidP="007D2B66">
      <w:pPr>
        <w:autoSpaceDE w:val="0"/>
        <w:autoSpaceDN w:val="0"/>
        <w:adjustRightInd w:val="0"/>
        <w:spacing w:after="0" w:line="240" w:lineRule="auto"/>
        <w:rPr>
          <w:rFonts w:cs="Arial"/>
          <w:b/>
          <w:bCs/>
          <w:smallCaps/>
        </w:rPr>
      </w:pPr>
    </w:p>
    <w:p w:rsidR="007D2B66" w:rsidRPr="00CC2134" w:rsidRDefault="007D2B66" w:rsidP="007D2B66">
      <w:pPr>
        <w:autoSpaceDE w:val="0"/>
        <w:autoSpaceDN w:val="0"/>
        <w:adjustRightInd w:val="0"/>
        <w:spacing w:after="0" w:line="240" w:lineRule="auto"/>
        <w:rPr>
          <w:rFonts w:cs="Arial"/>
          <w:b/>
          <w:bCs/>
          <w:smallCaps/>
        </w:rPr>
      </w:pPr>
      <w:proofErr w:type="gramStart"/>
      <w:r>
        <w:rPr>
          <w:rFonts w:cs="Arial"/>
          <w:b/>
          <w:bCs/>
          <w:smallCaps/>
        </w:rPr>
        <w:t>Faculty/Dept.</w:t>
      </w:r>
      <w:proofErr w:type="gramEnd"/>
    </w:p>
    <w:p w:rsidR="007D2B66" w:rsidRPr="00CC2134" w:rsidRDefault="007D2B66" w:rsidP="007D2B66">
      <w:pPr>
        <w:autoSpaceDE w:val="0"/>
        <w:autoSpaceDN w:val="0"/>
        <w:adjustRightInd w:val="0"/>
        <w:spacing w:after="0" w:line="240" w:lineRule="auto"/>
        <w:rPr>
          <w:rFonts w:cs="Arial"/>
          <w:b/>
          <w:bCs/>
          <w:smallCaps/>
        </w:rPr>
      </w:pPr>
    </w:p>
    <w:p w:rsidR="007D2B66" w:rsidRDefault="007D2B66" w:rsidP="007D2B66">
      <w:pPr>
        <w:autoSpaceDE w:val="0"/>
        <w:autoSpaceDN w:val="0"/>
        <w:adjustRightInd w:val="0"/>
        <w:spacing w:after="0" w:line="240" w:lineRule="auto"/>
        <w:rPr>
          <w:rFonts w:cs="Arial"/>
        </w:rPr>
      </w:pPr>
      <w:r w:rsidRPr="00CC2134">
        <w:rPr>
          <w:rFonts w:cs="Arial"/>
        </w:rPr>
        <w:t xml:space="preserve">A part of this agreement, </w:t>
      </w:r>
      <w:r>
        <w:rPr>
          <w:rFonts w:cs="Arial"/>
        </w:rPr>
        <w:t>Faculty/Dept.</w:t>
      </w:r>
      <w:r w:rsidRPr="00CC2134">
        <w:rPr>
          <w:rFonts w:cs="Arial"/>
        </w:rPr>
        <w:t xml:space="preserve"> will designate a person, (</w:t>
      </w:r>
      <w:r w:rsidRPr="00A275BB">
        <w:rPr>
          <w:rFonts w:cs="Arial"/>
          <w:i/>
        </w:rPr>
        <w:t>Business Owner</w:t>
      </w:r>
      <w:r w:rsidRPr="00CC2134">
        <w:rPr>
          <w:rFonts w:cs="Arial"/>
        </w:rPr>
        <w:t xml:space="preserve">) to whom all communications will be addressed and who has the authority to act for </w:t>
      </w:r>
      <w:r>
        <w:rPr>
          <w:rFonts w:cs="Arial"/>
        </w:rPr>
        <w:t>Faculty/Dept.</w:t>
      </w:r>
      <w:r w:rsidRPr="00CC2134">
        <w:rPr>
          <w:rFonts w:cs="Arial"/>
        </w:rPr>
        <w:t xml:space="preserve"> </w:t>
      </w:r>
      <w:r>
        <w:rPr>
          <w:rFonts w:cs="Arial"/>
        </w:rPr>
        <w:t xml:space="preserve">in prioritization, governance, funding and </w:t>
      </w:r>
      <w:r w:rsidRPr="00CC2134">
        <w:rPr>
          <w:rFonts w:cs="Arial"/>
        </w:rPr>
        <w:t>in all</w:t>
      </w:r>
      <w:r>
        <w:rPr>
          <w:rFonts w:cs="Arial"/>
        </w:rPr>
        <w:t xml:space="preserve"> other</w:t>
      </w:r>
      <w:r w:rsidRPr="00CC2134">
        <w:rPr>
          <w:rFonts w:cs="Arial"/>
        </w:rPr>
        <w:t xml:space="preserve"> aspects of this commitment.  </w:t>
      </w:r>
    </w:p>
    <w:p w:rsidR="007D2B66" w:rsidRPr="00CC2134" w:rsidRDefault="007D2B66" w:rsidP="007D2B66">
      <w:pPr>
        <w:autoSpaceDE w:val="0"/>
        <w:autoSpaceDN w:val="0"/>
        <w:adjustRightInd w:val="0"/>
        <w:spacing w:after="0" w:line="240" w:lineRule="auto"/>
        <w:rPr>
          <w:rFonts w:cs="Arial"/>
        </w:rPr>
      </w:pPr>
    </w:p>
    <w:p w:rsidR="007D2B66" w:rsidRPr="00CC2134" w:rsidRDefault="007D2B66" w:rsidP="007D2B66">
      <w:pPr>
        <w:autoSpaceDE w:val="0"/>
        <w:autoSpaceDN w:val="0"/>
        <w:adjustRightInd w:val="0"/>
        <w:spacing w:after="0" w:line="240" w:lineRule="auto"/>
        <w:rPr>
          <w:rFonts w:cs="Arial"/>
        </w:rPr>
      </w:pPr>
      <w:r w:rsidRPr="00CC2134">
        <w:rPr>
          <w:rFonts w:cs="Arial"/>
        </w:rPr>
        <w:t xml:space="preserve">The responsibilities of the </w:t>
      </w:r>
      <w:r w:rsidRPr="00CC2134">
        <w:rPr>
          <w:rFonts w:cs="Arial"/>
          <w:i/>
        </w:rPr>
        <w:t xml:space="preserve">Business Owner </w:t>
      </w:r>
      <w:r w:rsidRPr="00CC2134">
        <w:rPr>
          <w:rFonts w:cs="Arial"/>
        </w:rPr>
        <w:t>include:</w:t>
      </w:r>
    </w:p>
    <w:p w:rsidR="007D2B66" w:rsidRPr="00CC2134" w:rsidRDefault="007D2B66" w:rsidP="007D2B66">
      <w:pPr>
        <w:autoSpaceDE w:val="0"/>
        <w:autoSpaceDN w:val="0"/>
        <w:adjustRightInd w:val="0"/>
        <w:spacing w:after="0" w:line="240" w:lineRule="auto"/>
        <w:rPr>
          <w:rFonts w:cs="Arial"/>
        </w:rPr>
      </w:pPr>
    </w:p>
    <w:p w:rsidR="007D2B66" w:rsidRDefault="007D2B66" w:rsidP="007D2B66">
      <w:pPr>
        <w:pStyle w:val="ListParagraph"/>
        <w:numPr>
          <w:ilvl w:val="0"/>
          <w:numId w:val="6"/>
        </w:numPr>
        <w:autoSpaceDE w:val="0"/>
        <w:autoSpaceDN w:val="0"/>
        <w:adjustRightInd w:val="0"/>
        <w:spacing w:after="0" w:line="240" w:lineRule="auto"/>
        <w:rPr>
          <w:rFonts w:cs="Arial"/>
        </w:rPr>
      </w:pPr>
      <w:r w:rsidRPr="00CC2134">
        <w:rPr>
          <w:rFonts w:cs="Arial"/>
        </w:rPr>
        <w:t xml:space="preserve">Serve as the interface between UBC IT and all staff within </w:t>
      </w:r>
      <w:r>
        <w:rPr>
          <w:rFonts w:cs="Arial"/>
        </w:rPr>
        <w:t>Faculty/Dept.</w:t>
      </w:r>
      <w:r w:rsidRPr="00CC2134">
        <w:rPr>
          <w:rFonts w:cs="Arial"/>
        </w:rPr>
        <w:t xml:space="preserve"> who will be included in the scope of this contract.</w:t>
      </w:r>
    </w:p>
    <w:p w:rsidR="007D2B66" w:rsidRDefault="007D2B66" w:rsidP="007D2B66">
      <w:pPr>
        <w:pStyle w:val="ListParagraph"/>
        <w:numPr>
          <w:ilvl w:val="0"/>
          <w:numId w:val="6"/>
        </w:numPr>
        <w:autoSpaceDE w:val="0"/>
        <w:autoSpaceDN w:val="0"/>
        <w:adjustRightInd w:val="0"/>
        <w:spacing w:after="0" w:line="240" w:lineRule="auto"/>
        <w:rPr>
          <w:rFonts w:cs="Arial"/>
        </w:rPr>
      </w:pPr>
      <w:r>
        <w:rPr>
          <w:rFonts w:cs="Arial"/>
        </w:rPr>
        <w:t>Determine relative priority of projects and operations under the commitment relative to current resourcing levels.</w:t>
      </w:r>
    </w:p>
    <w:p w:rsidR="007D2B66" w:rsidRDefault="007D2B66" w:rsidP="007D2B66">
      <w:pPr>
        <w:pStyle w:val="ListParagraph"/>
        <w:numPr>
          <w:ilvl w:val="0"/>
          <w:numId w:val="6"/>
        </w:numPr>
        <w:autoSpaceDE w:val="0"/>
        <w:autoSpaceDN w:val="0"/>
        <w:adjustRightInd w:val="0"/>
        <w:spacing w:after="0" w:line="240" w:lineRule="auto"/>
        <w:rPr>
          <w:rFonts w:cs="Arial"/>
        </w:rPr>
      </w:pPr>
      <w:r>
        <w:rPr>
          <w:rFonts w:cs="Arial"/>
        </w:rPr>
        <w:t>Ensure transparent processes within Faculty/Dept. such that all stakeholders are aware of the priorities and prioritization process.</w:t>
      </w:r>
    </w:p>
    <w:p w:rsidR="007D2B66" w:rsidRPr="00CC2134" w:rsidRDefault="007D2B66" w:rsidP="007D2B66">
      <w:pPr>
        <w:pStyle w:val="ListParagraph"/>
        <w:numPr>
          <w:ilvl w:val="0"/>
          <w:numId w:val="6"/>
        </w:numPr>
        <w:autoSpaceDE w:val="0"/>
        <w:autoSpaceDN w:val="0"/>
        <w:adjustRightInd w:val="0"/>
        <w:spacing w:after="0" w:line="240" w:lineRule="auto"/>
        <w:rPr>
          <w:rFonts w:cs="Arial"/>
        </w:rPr>
      </w:pPr>
      <w:r>
        <w:rPr>
          <w:rFonts w:cs="Arial"/>
        </w:rPr>
        <w:t>Establish and approve appropriate funding levels relative to demand.</w:t>
      </w:r>
    </w:p>
    <w:p w:rsidR="007D2B66" w:rsidRPr="00CC2134" w:rsidRDefault="007D2B66" w:rsidP="007D2B66">
      <w:pPr>
        <w:pStyle w:val="ListParagraph"/>
        <w:numPr>
          <w:ilvl w:val="0"/>
          <w:numId w:val="6"/>
        </w:numPr>
        <w:autoSpaceDE w:val="0"/>
        <w:autoSpaceDN w:val="0"/>
        <w:adjustRightInd w:val="0"/>
        <w:spacing w:after="0" w:line="240" w:lineRule="auto"/>
        <w:rPr>
          <w:rFonts w:cs="Arial"/>
        </w:rPr>
      </w:pPr>
      <w:r w:rsidRPr="00CC2134">
        <w:rPr>
          <w:rFonts w:cs="Arial"/>
        </w:rPr>
        <w:t>Work with the UBC IT to facilitate/administer any changes to this commitment.</w:t>
      </w:r>
    </w:p>
    <w:p w:rsidR="007D2B66" w:rsidRPr="00CC2134" w:rsidRDefault="007D2B66" w:rsidP="007D2B66">
      <w:pPr>
        <w:pStyle w:val="ListParagraph"/>
        <w:numPr>
          <w:ilvl w:val="0"/>
          <w:numId w:val="6"/>
        </w:numPr>
        <w:autoSpaceDE w:val="0"/>
        <w:autoSpaceDN w:val="0"/>
        <w:adjustRightInd w:val="0"/>
        <w:spacing w:after="0" w:line="240" w:lineRule="auto"/>
        <w:rPr>
          <w:rFonts w:cs="Arial"/>
        </w:rPr>
      </w:pPr>
      <w:r w:rsidRPr="00CC2134">
        <w:rPr>
          <w:rFonts w:cs="Arial"/>
        </w:rPr>
        <w:t>Attend Client Service Review meetings.</w:t>
      </w:r>
    </w:p>
    <w:p w:rsidR="007D2B66" w:rsidRPr="00BC0AC8" w:rsidRDefault="007D2B66" w:rsidP="007D2B66">
      <w:pPr>
        <w:pStyle w:val="ListParagraph"/>
        <w:numPr>
          <w:ilvl w:val="0"/>
          <w:numId w:val="6"/>
        </w:numPr>
        <w:autoSpaceDE w:val="0"/>
        <w:autoSpaceDN w:val="0"/>
        <w:adjustRightInd w:val="0"/>
        <w:spacing w:after="0" w:line="240" w:lineRule="auto"/>
        <w:rPr>
          <w:rFonts w:cs="Arial"/>
          <w:b/>
          <w:bCs/>
          <w:smallCaps/>
        </w:rPr>
      </w:pPr>
      <w:r w:rsidRPr="00CC2134">
        <w:rPr>
          <w:rFonts w:cs="Arial"/>
        </w:rPr>
        <w:t xml:space="preserve">Help resolve service issues and escalate issues within the </w:t>
      </w:r>
      <w:r>
        <w:rPr>
          <w:rFonts w:cs="Arial"/>
        </w:rPr>
        <w:t xml:space="preserve">Faculty/Dept. </w:t>
      </w:r>
      <w:r w:rsidRPr="00CC2134">
        <w:rPr>
          <w:rFonts w:cs="Arial"/>
        </w:rPr>
        <w:t>organization, as necessary.</w:t>
      </w:r>
    </w:p>
    <w:p w:rsidR="007D2B66" w:rsidRPr="00CC2134" w:rsidRDefault="007D2B66" w:rsidP="000E5548">
      <w:pPr>
        <w:rPr>
          <w:bCs/>
          <w:smallCaps/>
        </w:rPr>
      </w:pPr>
      <w:r>
        <w:br w:type="page"/>
      </w:r>
      <w:bookmarkStart w:id="10" w:name="_Toc341095571"/>
      <w:r w:rsidRPr="00CC2134">
        <w:lastRenderedPageBreak/>
        <w:t>SECTION VI</w:t>
      </w:r>
      <w:r>
        <w:t>I</w:t>
      </w:r>
      <w:r w:rsidRPr="00CC2134">
        <w:t xml:space="preserve">: </w:t>
      </w:r>
      <w:r>
        <w:rPr>
          <w:smallCaps/>
        </w:rPr>
        <w:t>S</w:t>
      </w:r>
      <w:r w:rsidRPr="00CC2134">
        <w:rPr>
          <w:smallCaps/>
        </w:rPr>
        <w:t>ignatures</w:t>
      </w:r>
      <w:bookmarkEnd w:id="10"/>
    </w:p>
    <w:p w:rsidR="007D2B66" w:rsidRDefault="007D2B66" w:rsidP="007D2B66">
      <w:pPr>
        <w:autoSpaceDE w:val="0"/>
        <w:autoSpaceDN w:val="0"/>
        <w:adjustRightInd w:val="0"/>
        <w:spacing w:after="0" w:line="240" w:lineRule="auto"/>
        <w:ind w:left="360"/>
        <w:rPr>
          <w:rFonts w:ascii="Times New Roman" w:hAnsi="Times New Roman" w:cs="Times New Roman"/>
          <w:b/>
          <w:bCs/>
          <w:sz w:val="24"/>
          <w:szCs w:val="24"/>
        </w:rPr>
      </w:pPr>
    </w:p>
    <w:p w:rsidR="007D2B66" w:rsidRPr="00CC2134" w:rsidRDefault="007D2B66" w:rsidP="007D2B66">
      <w:pPr>
        <w:autoSpaceDE w:val="0"/>
        <w:autoSpaceDN w:val="0"/>
        <w:adjustRightInd w:val="0"/>
        <w:spacing w:after="0" w:line="240" w:lineRule="auto"/>
        <w:ind w:left="360"/>
        <w:rPr>
          <w:rFonts w:ascii="Times New Roman" w:hAnsi="Times New Roman" w:cs="Times New Roman"/>
          <w:b/>
          <w:bCs/>
          <w:sz w:val="24"/>
          <w:szCs w:val="24"/>
        </w:rPr>
      </w:pPr>
    </w:p>
    <w:p w:rsidR="007D2B66" w:rsidRPr="00CC2134" w:rsidRDefault="007D2B66" w:rsidP="007D2B66">
      <w:pPr>
        <w:autoSpaceDE w:val="0"/>
        <w:autoSpaceDN w:val="0"/>
        <w:adjustRightInd w:val="0"/>
        <w:spacing w:after="0" w:line="240" w:lineRule="auto"/>
        <w:rPr>
          <w:rFonts w:cs="Arial"/>
        </w:rPr>
      </w:pPr>
      <w:r w:rsidRPr="00CC2134">
        <w:rPr>
          <w:rFonts w:cs="Arial"/>
        </w:rPr>
        <w:t>We have read the terms and commitments and hereby forge an agreement according to the conditions stated therein:</w:t>
      </w:r>
    </w:p>
    <w:p w:rsidR="007D2B66" w:rsidRPr="00CC2134" w:rsidRDefault="007D2B66" w:rsidP="007D2B66">
      <w:pPr>
        <w:autoSpaceDE w:val="0"/>
        <w:autoSpaceDN w:val="0"/>
        <w:adjustRightInd w:val="0"/>
        <w:spacing w:after="0" w:line="240" w:lineRule="auto"/>
        <w:rPr>
          <w:rFonts w:cs="Arial"/>
        </w:rPr>
      </w:pPr>
    </w:p>
    <w:p w:rsidR="007D2B66" w:rsidRDefault="007D2B66" w:rsidP="007D2B66">
      <w:pPr>
        <w:autoSpaceDE w:val="0"/>
        <w:autoSpaceDN w:val="0"/>
        <w:adjustRightInd w:val="0"/>
        <w:spacing w:after="0" w:line="240" w:lineRule="auto"/>
        <w:rPr>
          <w:rFonts w:cs="Arial"/>
        </w:rPr>
      </w:pPr>
    </w:p>
    <w:p w:rsidR="007D2B66" w:rsidRDefault="007D2B66" w:rsidP="007D2B66">
      <w:pPr>
        <w:autoSpaceDE w:val="0"/>
        <w:autoSpaceDN w:val="0"/>
        <w:adjustRightInd w:val="0"/>
        <w:spacing w:after="0" w:line="240" w:lineRule="auto"/>
        <w:rPr>
          <w:rFonts w:cs="Arial"/>
        </w:rPr>
      </w:pPr>
    </w:p>
    <w:p w:rsidR="007D2B66" w:rsidRDefault="007D2B66" w:rsidP="007D2B66">
      <w:pPr>
        <w:autoSpaceDE w:val="0"/>
        <w:autoSpaceDN w:val="0"/>
        <w:adjustRightInd w:val="0"/>
        <w:spacing w:after="0" w:line="240" w:lineRule="auto"/>
        <w:rPr>
          <w:rFonts w:cs="Arial"/>
        </w:rPr>
      </w:pPr>
    </w:p>
    <w:p w:rsidR="007D2B66" w:rsidRPr="00CC2134" w:rsidRDefault="007D2B66" w:rsidP="007D2B66">
      <w:pPr>
        <w:autoSpaceDE w:val="0"/>
        <w:autoSpaceDN w:val="0"/>
        <w:adjustRightInd w:val="0"/>
        <w:spacing w:after="0" w:line="240" w:lineRule="auto"/>
        <w:rPr>
          <w:rFonts w:cs="Arial"/>
        </w:rPr>
      </w:pPr>
    </w:p>
    <w:p w:rsidR="007D2B66" w:rsidRPr="00CC2134" w:rsidRDefault="007D2B66" w:rsidP="007D2B66">
      <w:pPr>
        <w:autoSpaceDE w:val="0"/>
        <w:autoSpaceDN w:val="0"/>
        <w:adjustRightInd w:val="0"/>
        <w:spacing w:after="0" w:line="240" w:lineRule="auto"/>
        <w:rPr>
          <w:rFonts w:cs="Arial"/>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7D2B66" w:rsidRPr="00CC2134" w:rsidTr="004873A5">
        <w:tc>
          <w:tcPr>
            <w:tcW w:w="4788" w:type="dxa"/>
            <w:tcBorders>
              <w:bottom w:val="nil"/>
            </w:tcBorders>
          </w:tcPr>
          <w:p w:rsidR="007D2B66" w:rsidRPr="00CC2134" w:rsidRDefault="007D2B66" w:rsidP="007D2B66">
            <w:pPr>
              <w:autoSpaceDE w:val="0"/>
              <w:autoSpaceDN w:val="0"/>
              <w:adjustRightInd w:val="0"/>
              <w:rPr>
                <w:rFonts w:cs="Arial"/>
              </w:rPr>
            </w:pPr>
            <w:r>
              <w:rPr>
                <w:rFonts w:cs="Arial"/>
                <w:sz w:val="18"/>
              </w:rPr>
              <w:t>Faculty/Dept.</w:t>
            </w:r>
          </w:p>
        </w:tc>
        <w:tc>
          <w:tcPr>
            <w:tcW w:w="4788" w:type="dxa"/>
            <w:tcBorders>
              <w:bottom w:val="nil"/>
            </w:tcBorders>
          </w:tcPr>
          <w:p w:rsidR="007D2B66" w:rsidRPr="00CC2134" w:rsidRDefault="007D2B66" w:rsidP="007D2B66">
            <w:pPr>
              <w:autoSpaceDE w:val="0"/>
              <w:autoSpaceDN w:val="0"/>
              <w:adjustRightInd w:val="0"/>
              <w:rPr>
                <w:rFonts w:cs="Arial"/>
              </w:rPr>
            </w:pPr>
            <w:r w:rsidRPr="00CC2134">
              <w:rPr>
                <w:rFonts w:cs="Arial"/>
              </w:rPr>
              <w:t>Date</w:t>
            </w:r>
          </w:p>
        </w:tc>
      </w:tr>
    </w:tbl>
    <w:p w:rsidR="007D2B66" w:rsidRPr="00CC2134" w:rsidRDefault="007D2B66" w:rsidP="007D2B66">
      <w:pPr>
        <w:autoSpaceDE w:val="0"/>
        <w:autoSpaceDN w:val="0"/>
        <w:adjustRightInd w:val="0"/>
        <w:spacing w:after="0" w:line="240" w:lineRule="auto"/>
        <w:rPr>
          <w:rFonts w:ascii="Times New Roman" w:hAnsi="Times New Roman" w:cs="Times New Roman"/>
          <w:sz w:val="24"/>
          <w:szCs w:val="24"/>
        </w:rPr>
      </w:pPr>
    </w:p>
    <w:p w:rsidR="007D2B66" w:rsidRDefault="007D2B66" w:rsidP="007D2B66">
      <w:pPr>
        <w:autoSpaceDE w:val="0"/>
        <w:autoSpaceDN w:val="0"/>
        <w:adjustRightInd w:val="0"/>
        <w:spacing w:after="0" w:line="240" w:lineRule="auto"/>
        <w:rPr>
          <w:rFonts w:ascii="Times New Roman" w:hAnsi="Times New Roman" w:cs="Times New Roman"/>
          <w:sz w:val="24"/>
          <w:szCs w:val="24"/>
        </w:rPr>
      </w:pPr>
    </w:p>
    <w:p w:rsidR="007D2B66" w:rsidRDefault="007D2B66" w:rsidP="007D2B66">
      <w:pPr>
        <w:autoSpaceDE w:val="0"/>
        <w:autoSpaceDN w:val="0"/>
        <w:adjustRightInd w:val="0"/>
        <w:spacing w:after="0" w:line="240" w:lineRule="auto"/>
        <w:rPr>
          <w:rFonts w:ascii="Times New Roman" w:hAnsi="Times New Roman" w:cs="Times New Roman"/>
          <w:sz w:val="24"/>
          <w:szCs w:val="24"/>
        </w:rPr>
      </w:pPr>
    </w:p>
    <w:p w:rsidR="007D2B66" w:rsidRDefault="007D2B66" w:rsidP="007D2B66">
      <w:pPr>
        <w:autoSpaceDE w:val="0"/>
        <w:autoSpaceDN w:val="0"/>
        <w:adjustRightInd w:val="0"/>
        <w:spacing w:after="0" w:line="240" w:lineRule="auto"/>
        <w:rPr>
          <w:rFonts w:ascii="Times New Roman" w:hAnsi="Times New Roman" w:cs="Times New Roman"/>
          <w:sz w:val="24"/>
          <w:szCs w:val="24"/>
        </w:rPr>
      </w:pPr>
    </w:p>
    <w:p w:rsidR="007D2B66" w:rsidRPr="00CC2134" w:rsidRDefault="007D2B66" w:rsidP="007D2B66">
      <w:pPr>
        <w:autoSpaceDE w:val="0"/>
        <w:autoSpaceDN w:val="0"/>
        <w:adjustRightInd w:val="0"/>
        <w:spacing w:after="0" w:line="240" w:lineRule="auto"/>
        <w:rPr>
          <w:rFonts w:ascii="Times New Roman" w:hAnsi="Times New Roman" w:cs="Times New Roman"/>
          <w:sz w:val="24"/>
          <w:szCs w:val="24"/>
        </w:rPr>
      </w:pPr>
    </w:p>
    <w:p w:rsidR="007D2B66" w:rsidRPr="00CC2134" w:rsidRDefault="007D2B66" w:rsidP="007D2B66">
      <w:pPr>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7D2B66" w:rsidRPr="00CC2134" w:rsidTr="004873A5">
        <w:tc>
          <w:tcPr>
            <w:tcW w:w="4788" w:type="dxa"/>
            <w:tcBorders>
              <w:bottom w:val="nil"/>
            </w:tcBorders>
          </w:tcPr>
          <w:p w:rsidR="007D2B66" w:rsidRDefault="007D2B66" w:rsidP="007D2B66">
            <w:pPr>
              <w:autoSpaceDE w:val="0"/>
              <w:autoSpaceDN w:val="0"/>
              <w:adjustRightInd w:val="0"/>
              <w:rPr>
                <w:rFonts w:cs="Arial"/>
                <w:sz w:val="18"/>
              </w:rPr>
            </w:pPr>
            <w:r>
              <w:rPr>
                <w:rFonts w:cs="Arial"/>
                <w:sz w:val="18"/>
              </w:rPr>
              <w:t>Jennifer Burns</w:t>
            </w:r>
          </w:p>
          <w:p w:rsidR="007D2B66" w:rsidRDefault="007D2B66" w:rsidP="007D2B66">
            <w:pPr>
              <w:autoSpaceDE w:val="0"/>
              <w:autoSpaceDN w:val="0"/>
              <w:adjustRightInd w:val="0"/>
              <w:rPr>
                <w:rFonts w:cs="Arial"/>
                <w:sz w:val="18"/>
              </w:rPr>
            </w:pPr>
            <w:r>
              <w:rPr>
                <w:rFonts w:cs="Arial"/>
                <w:sz w:val="18"/>
              </w:rPr>
              <w:t>Director, Client Services</w:t>
            </w:r>
          </w:p>
          <w:p w:rsidR="007D2B66" w:rsidRPr="00CC2134" w:rsidRDefault="007D2B66" w:rsidP="007D2B66">
            <w:pPr>
              <w:autoSpaceDE w:val="0"/>
              <w:autoSpaceDN w:val="0"/>
              <w:adjustRightInd w:val="0"/>
              <w:rPr>
                <w:rFonts w:cs="Arial"/>
                <w:sz w:val="18"/>
              </w:rPr>
            </w:pPr>
            <w:r>
              <w:rPr>
                <w:rFonts w:cs="Arial"/>
                <w:sz w:val="18"/>
              </w:rPr>
              <w:t>UBC Information Technology</w:t>
            </w:r>
          </w:p>
        </w:tc>
        <w:tc>
          <w:tcPr>
            <w:tcW w:w="4788" w:type="dxa"/>
            <w:tcBorders>
              <w:bottom w:val="nil"/>
            </w:tcBorders>
          </w:tcPr>
          <w:p w:rsidR="007D2B66" w:rsidRPr="00CC2134" w:rsidRDefault="007D2B66" w:rsidP="007D2B66">
            <w:pPr>
              <w:autoSpaceDE w:val="0"/>
              <w:autoSpaceDN w:val="0"/>
              <w:adjustRightInd w:val="0"/>
              <w:rPr>
                <w:rFonts w:cs="Arial"/>
              </w:rPr>
            </w:pPr>
            <w:r w:rsidRPr="00CC2134">
              <w:rPr>
                <w:rFonts w:cs="Arial"/>
              </w:rPr>
              <w:t>Date</w:t>
            </w:r>
          </w:p>
        </w:tc>
      </w:tr>
    </w:tbl>
    <w:p w:rsidR="007D2B66" w:rsidRDefault="007D2B66" w:rsidP="007D2B66">
      <w:pPr>
        <w:pStyle w:val="Heading2"/>
        <w:rPr>
          <w:rFonts w:cs="Arial"/>
          <w:color w:val="424456" w:themeColor="text2"/>
          <w:szCs w:val="20"/>
        </w:rPr>
      </w:pPr>
    </w:p>
    <w:p w:rsidR="007D2B66" w:rsidRPr="00B30055" w:rsidRDefault="007D2B66" w:rsidP="007D2B66">
      <w:pPr>
        <w:pStyle w:val="Heading2"/>
        <w:rPr>
          <w:rFonts w:cs="Arial"/>
          <w:color w:val="424456" w:themeColor="text2"/>
          <w:szCs w:val="20"/>
        </w:rPr>
      </w:pPr>
      <w:bookmarkStart w:id="11" w:name="_Toc341095572"/>
      <w:r w:rsidRPr="00B30055">
        <w:rPr>
          <w:rFonts w:cs="Arial"/>
          <w:color w:val="424456" w:themeColor="text2"/>
          <w:szCs w:val="20"/>
        </w:rPr>
        <w:t>Review by UBC IT Service Owners</w:t>
      </w:r>
      <w:bookmarkEnd w:id="11"/>
    </w:p>
    <w:p w:rsidR="007D2B66" w:rsidRDefault="007D2B66" w:rsidP="007D2B66"/>
    <w:p w:rsidR="007D2B66" w:rsidRPr="000C5DFC" w:rsidRDefault="007D2B66" w:rsidP="007D2B66">
      <w:r>
        <w:t>UBC IT Service owners responsible for the delivery of services to &lt;&lt;Faculty/</w:t>
      </w:r>
      <w:proofErr w:type="spellStart"/>
      <w:r>
        <w:t>Dept</w:t>
      </w:r>
      <w:proofErr w:type="spellEnd"/>
      <w:r>
        <w:t>&gt;&gt;, are to review and initial the service commitments as listed in the document. Please initial in the box provided besides the service that is managed by the group.</w:t>
      </w:r>
    </w:p>
    <w:p w:rsidR="007D2B66" w:rsidRPr="006154EF" w:rsidRDefault="007D2B66" w:rsidP="007D2B66">
      <w:pPr>
        <w:autoSpaceDE w:val="0"/>
        <w:autoSpaceDN w:val="0"/>
        <w:adjustRightInd w:val="0"/>
        <w:spacing w:after="0" w:line="240" w:lineRule="auto"/>
        <w:rPr>
          <w:rFonts w:cs="Arial"/>
          <w:bCs/>
          <w:color w:val="424456" w:themeColor="text2"/>
        </w:rPr>
      </w:pPr>
    </w:p>
    <w:p w:rsidR="007D2B66" w:rsidRPr="006154EF" w:rsidRDefault="007D2B66" w:rsidP="007D2B66">
      <w:pPr>
        <w:rPr>
          <w:rFonts w:cs="Arial"/>
          <w:bCs/>
          <w:color w:val="424456" w:themeColor="text2"/>
        </w:rPr>
      </w:pPr>
      <w:r w:rsidRPr="006154EF">
        <w:rPr>
          <w:rFonts w:cs="Arial"/>
          <w:bCs/>
          <w:noProof/>
          <w:color w:val="424456" w:themeColor="text2"/>
          <w:lang w:eastAsia="en-US"/>
        </w:rPr>
        <w:drawing>
          <wp:inline distT="0" distB="0" distL="0" distR="0" wp14:anchorId="7A362408" wp14:editId="0A113461">
            <wp:extent cx="267970" cy="243840"/>
            <wp:effectExtent l="0" t="0" r="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970" cy="243840"/>
                    </a:xfrm>
                    <a:prstGeom prst="rect">
                      <a:avLst/>
                    </a:prstGeom>
                    <a:noFill/>
                  </pic:spPr>
                </pic:pic>
              </a:graphicData>
            </a:graphic>
          </wp:inline>
        </w:drawing>
      </w:r>
      <w:r w:rsidRPr="006154EF">
        <w:rPr>
          <w:rFonts w:cs="Arial"/>
          <w:bCs/>
          <w:color w:val="424456" w:themeColor="text2"/>
        </w:rPr>
        <w:tab/>
      </w:r>
      <w:r w:rsidR="00636BB9">
        <w:rPr>
          <w:rFonts w:cs="Arial"/>
          <w:bCs/>
          <w:color w:val="424456" w:themeColor="text2"/>
        </w:rPr>
        <w:t>EduCloud Server Service</w:t>
      </w:r>
      <w:r>
        <w:rPr>
          <w:rFonts w:cs="Arial"/>
          <w:bCs/>
          <w:color w:val="424456" w:themeColor="text2"/>
        </w:rPr>
        <w:t xml:space="preserve"> Hosting</w:t>
      </w:r>
    </w:p>
    <w:p w:rsidR="007D2B66" w:rsidRPr="00CC2134" w:rsidRDefault="007D2B66" w:rsidP="007D2B66">
      <w:pPr>
        <w:rPr>
          <w:bCs/>
        </w:rPr>
      </w:pPr>
      <w:r>
        <w:rPr>
          <w:rFonts w:cs="Arial"/>
          <w:bCs/>
          <w:color w:val="424456" w:themeColor="text2"/>
        </w:rPr>
        <w:tab/>
      </w:r>
      <w:r w:rsidRPr="00CC2134">
        <w:t>SECTION VII</w:t>
      </w:r>
      <w:r>
        <w:t>I</w:t>
      </w:r>
      <w:r w:rsidRPr="00CC2134">
        <w:t xml:space="preserve">: </w:t>
      </w:r>
      <w:r w:rsidRPr="00CC2134">
        <w:rPr>
          <w:smallCaps/>
        </w:rPr>
        <w:t>Definitions</w:t>
      </w:r>
    </w:p>
    <w:p w:rsidR="007D2B66" w:rsidRPr="00CC2134" w:rsidRDefault="007D2B66" w:rsidP="007D2B66"/>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39"/>
        <w:gridCol w:w="6237"/>
      </w:tblGrid>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 xml:space="preserve">Availability </w:t>
            </w:r>
            <w:r>
              <w:rPr>
                <w:rFonts w:cs="Arial"/>
                <w:b/>
                <w:smallCaps/>
                <w:sz w:val="18"/>
              </w:rPr>
              <w:t>Requirement</w:t>
            </w:r>
          </w:p>
        </w:tc>
        <w:tc>
          <w:tcPr>
            <w:tcW w:w="6237" w:type="dxa"/>
          </w:tcPr>
          <w:p w:rsidR="007D2B66" w:rsidRPr="00CC2134" w:rsidRDefault="007D2B66" w:rsidP="007D2B66">
            <w:pPr>
              <w:rPr>
                <w:rFonts w:cs="Arial"/>
                <w:smallCaps/>
                <w:sz w:val="18"/>
              </w:rPr>
            </w:pPr>
            <w:r w:rsidRPr="00CC2134">
              <w:rPr>
                <w:rFonts w:cs="Arial"/>
                <w:smallCaps/>
                <w:sz w:val="18"/>
              </w:rPr>
              <w:t>periods when the solution (system) can be used or should be in operation</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Best Effort</w:t>
            </w:r>
          </w:p>
        </w:tc>
        <w:tc>
          <w:tcPr>
            <w:tcW w:w="6237" w:type="dxa"/>
          </w:tcPr>
          <w:p w:rsidR="007D2B66" w:rsidRPr="00CC2134" w:rsidRDefault="007D2B66" w:rsidP="007D2B66">
            <w:pPr>
              <w:rPr>
                <w:rFonts w:cs="Arial"/>
                <w:smallCaps/>
                <w:sz w:val="18"/>
              </w:rPr>
            </w:pPr>
            <w:r w:rsidRPr="00CC2134">
              <w:rPr>
                <w:rFonts w:cs="Arial"/>
                <w:smallCaps/>
                <w:sz w:val="18"/>
              </w:rPr>
              <w:t>provider is not contractually obligated to provide immediate response or support during this period, but will provide contact mechanisms for customer to be able to log the issue and if support personnel available reasonable effort will be made to respond</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Incident</w:t>
            </w:r>
          </w:p>
        </w:tc>
        <w:tc>
          <w:tcPr>
            <w:tcW w:w="6237" w:type="dxa"/>
          </w:tcPr>
          <w:p w:rsidR="007D2B66" w:rsidRPr="00CC2134" w:rsidRDefault="007D2B66" w:rsidP="007D2B66">
            <w:pPr>
              <w:rPr>
                <w:rFonts w:cs="Arial"/>
                <w:smallCaps/>
                <w:sz w:val="18"/>
              </w:rPr>
            </w:pPr>
            <w:r w:rsidRPr="00CC2134">
              <w:rPr>
                <w:rFonts w:cs="Arial"/>
                <w:smallCaps/>
                <w:sz w:val="18"/>
              </w:rPr>
              <w:t>Any event which is not part of the standard operation of a service and which causes, or may cause, an interruption to, or a reduction in, the quality of that service.</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Incident handling</w:t>
            </w:r>
          </w:p>
        </w:tc>
        <w:tc>
          <w:tcPr>
            <w:tcW w:w="6237" w:type="dxa"/>
          </w:tcPr>
          <w:p w:rsidR="007D2B66" w:rsidRPr="00CC2134" w:rsidRDefault="007D2B66" w:rsidP="007D2B66">
            <w:pPr>
              <w:rPr>
                <w:rFonts w:cs="Arial"/>
                <w:smallCaps/>
                <w:sz w:val="18"/>
              </w:rPr>
            </w:pPr>
            <w:r w:rsidRPr="00CC2134">
              <w:rPr>
                <w:rFonts w:cs="Arial"/>
                <w:smallCaps/>
                <w:sz w:val="18"/>
              </w:rPr>
              <w:t xml:space="preserve">an event which is not part of the standard operation of the service and which causes, or may cause, an interruption or a reduction of the quality of the service. The objective of Incident Handling is to review, manage, and restore normal operations as quickly as possible with the least possible impact on either the business or the user, at a cost-effective price. incident handling processes manage the workflow from incident </w:t>
            </w:r>
            <w:r w:rsidRPr="00CC2134">
              <w:rPr>
                <w:rFonts w:cs="Arial"/>
                <w:smallCaps/>
                <w:sz w:val="18"/>
              </w:rPr>
              <w:lastRenderedPageBreak/>
              <w:t>identification, reporting, review, and escalation, through to resolution.</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lastRenderedPageBreak/>
              <w:t>Request</w:t>
            </w:r>
          </w:p>
        </w:tc>
        <w:tc>
          <w:tcPr>
            <w:tcW w:w="6237" w:type="dxa"/>
          </w:tcPr>
          <w:p w:rsidR="007D2B66" w:rsidRPr="00CC2134" w:rsidRDefault="007D2B66" w:rsidP="007D2B66">
            <w:pPr>
              <w:rPr>
                <w:rFonts w:cs="Arial"/>
                <w:smallCaps/>
                <w:sz w:val="18"/>
              </w:rPr>
            </w:pPr>
            <w:r w:rsidRPr="00CC2134">
              <w:rPr>
                <w:rFonts w:cs="Arial"/>
                <w:smallCaps/>
                <w:sz w:val="18"/>
              </w:rPr>
              <w:t>a request for a change within an infrastructure or to procedures and items associated with the infrastructure.</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Request handling</w:t>
            </w:r>
          </w:p>
        </w:tc>
        <w:tc>
          <w:tcPr>
            <w:tcW w:w="6237" w:type="dxa"/>
          </w:tcPr>
          <w:p w:rsidR="007D2B66" w:rsidRPr="00CC2134" w:rsidRDefault="007D2B66" w:rsidP="007D2B66">
            <w:pPr>
              <w:rPr>
                <w:rFonts w:cs="Arial"/>
                <w:smallCaps/>
                <w:sz w:val="18"/>
              </w:rPr>
            </w:pPr>
            <w:r w:rsidRPr="00CC2134">
              <w:rPr>
                <w:rFonts w:cs="Arial"/>
                <w:smallCaps/>
                <w:sz w:val="18"/>
              </w:rPr>
              <w:t xml:space="preserve"> The manner in which new requests are processed </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Remote Support</w:t>
            </w:r>
          </w:p>
        </w:tc>
        <w:tc>
          <w:tcPr>
            <w:tcW w:w="6237" w:type="dxa"/>
          </w:tcPr>
          <w:p w:rsidR="007D2B66" w:rsidRPr="00CC2134" w:rsidRDefault="007D2B66" w:rsidP="007D2B66">
            <w:pPr>
              <w:rPr>
                <w:rFonts w:cs="Arial"/>
                <w:smallCaps/>
                <w:sz w:val="18"/>
              </w:rPr>
            </w:pPr>
            <w:r w:rsidRPr="00CC2134">
              <w:rPr>
                <w:rFonts w:cs="Arial"/>
                <w:smallCaps/>
                <w:sz w:val="18"/>
              </w:rPr>
              <w:t xml:space="preserve">Incidents or problems resolved without a member of the support staff visiting the physical location of the problems. Note: Fixing incidents or problems remotely </w:t>
            </w:r>
            <w:proofErr w:type="spellStart"/>
            <w:r w:rsidRPr="00CC2134">
              <w:rPr>
                <w:rFonts w:cs="Arial"/>
                <w:smallCaps/>
                <w:sz w:val="18"/>
              </w:rPr>
              <w:t>minimises</w:t>
            </w:r>
            <w:proofErr w:type="spellEnd"/>
            <w:r w:rsidRPr="00CC2134">
              <w:rPr>
                <w:rFonts w:cs="Arial"/>
                <w:smallCaps/>
                <w:sz w:val="18"/>
              </w:rPr>
              <w:t xml:space="preserve"> the delay before the service is back to normal and is therefore usually cost-effective.</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Service Level Commitment</w:t>
            </w:r>
          </w:p>
          <w:p w:rsidR="007D2B66" w:rsidRPr="00CC2134" w:rsidRDefault="007D2B66" w:rsidP="007D2B66">
            <w:pPr>
              <w:rPr>
                <w:rFonts w:cs="Arial"/>
                <w:b/>
                <w:smallCaps/>
                <w:sz w:val="18"/>
              </w:rPr>
            </w:pPr>
            <w:r w:rsidRPr="00CC2134">
              <w:rPr>
                <w:rFonts w:cs="Arial"/>
                <w:b/>
                <w:smallCaps/>
                <w:sz w:val="18"/>
              </w:rPr>
              <w:t>(SLC)</w:t>
            </w:r>
          </w:p>
        </w:tc>
        <w:tc>
          <w:tcPr>
            <w:tcW w:w="6237" w:type="dxa"/>
          </w:tcPr>
          <w:p w:rsidR="007D2B66" w:rsidRPr="00CC2134" w:rsidRDefault="007D2B66" w:rsidP="007D2B66">
            <w:pPr>
              <w:rPr>
                <w:rFonts w:cs="Arial"/>
                <w:smallCaps/>
                <w:sz w:val="18"/>
              </w:rPr>
            </w:pPr>
            <w:r w:rsidRPr="00CC2134">
              <w:rPr>
                <w:rFonts w:cs="Arial"/>
                <w:smallCaps/>
                <w:sz w:val="18"/>
              </w:rPr>
              <w:t>An agreement between an IT Service Provider and a customer.  The SLC describes the IT Service, documents Service Level Targets, and specifies the responsibilities of the IT Service Provider and the customer.  A single SLC may cover multiple IT Services or multiple customers.</w:t>
            </w: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Service Target</w:t>
            </w:r>
          </w:p>
        </w:tc>
        <w:tc>
          <w:tcPr>
            <w:tcW w:w="6237" w:type="dxa"/>
          </w:tcPr>
          <w:p w:rsidR="007D2B66" w:rsidRPr="00CC2134" w:rsidRDefault="007D2B66" w:rsidP="007D2B66">
            <w:pPr>
              <w:rPr>
                <w:rFonts w:cs="Arial"/>
                <w:smallCaps/>
                <w:sz w:val="18"/>
              </w:rPr>
            </w:pPr>
            <w:r w:rsidRPr="00CC2134">
              <w:rPr>
                <w:rFonts w:cs="Arial"/>
                <w:smallCaps/>
                <w:sz w:val="18"/>
              </w:rPr>
              <w:t>A commitment that is documented in a Service Level Commitment.  Service Level Targets are based on Service Level requirements, and are needed to ensure that the IT Service Design is Fit for Purpose.  Service Level targets should be SMART, and are usually based on KPI’s</w:t>
            </w:r>
          </w:p>
          <w:p w:rsidR="007D2B66" w:rsidRPr="00CC2134" w:rsidRDefault="007D2B66" w:rsidP="007D2B66">
            <w:pPr>
              <w:rPr>
                <w:rFonts w:cs="Arial"/>
                <w:smallCaps/>
                <w:sz w:val="18"/>
              </w:rPr>
            </w:pPr>
          </w:p>
        </w:tc>
      </w:tr>
      <w:tr w:rsidR="007D2B66" w:rsidRPr="00CC2134" w:rsidTr="004873A5">
        <w:tc>
          <w:tcPr>
            <w:tcW w:w="3339" w:type="dxa"/>
          </w:tcPr>
          <w:p w:rsidR="007D2B66" w:rsidRPr="00CC2134" w:rsidRDefault="007D2B66" w:rsidP="007D2B66">
            <w:pPr>
              <w:rPr>
                <w:rFonts w:cs="Arial"/>
                <w:b/>
                <w:smallCaps/>
                <w:sz w:val="18"/>
              </w:rPr>
            </w:pPr>
            <w:r w:rsidRPr="00CC2134">
              <w:rPr>
                <w:rFonts w:cs="Arial"/>
                <w:b/>
                <w:smallCaps/>
                <w:sz w:val="18"/>
              </w:rPr>
              <w:t>Tier 1</w:t>
            </w:r>
          </w:p>
        </w:tc>
        <w:tc>
          <w:tcPr>
            <w:tcW w:w="6237" w:type="dxa"/>
          </w:tcPr>
          <w:p w:rsidR="007D2B66" w:rsidRPr="00CC2134" w:rsidRDefault="007D2B66" w:rsidP="007D2B66">
            <w:pPr>
              <w:rPr>
                <w:rFonts w:cs="Arial"/>
                <w:smallCaps/>
                <w:sz w:val="18"/>
              </w:rPr>
            </w:pPr>
            <w:r w:rsidRPr="00CC2134">
              <w:rPr>
                <w:rFonts w:cs="Arial"/>
                <w:smallCaps/>
                <w:sz w:val="18"/>
              </w:rPr>
              <w:t>This is the initial support level responsible for basic customer issues. The first job of a Tier I specialist is to gather the customer’s information and to determine the customer’s issue by analyzing the symptoms and figuring out the underlying problem. In UBC IT support this is performed by Desktop Services</w:t>
            </w:r>
          </w:p>
        </w:tc>
      </w:tr>
      <w:tr w:rsidR="007D2B66" w:rsidRPr="007B4D17" w:rsidTr="004873A5">
        <w:tc>
          <w:tcPr>
            <w:tcW w:w="3339" w:type="dxa"/>
          </w:tcPr>
          <w:p w:rsidR="007D2B66" w:rsidRPr="00CC2134" w:rsidRDefault="007D2B66" w:rsidP="007D2B66">
            <w:pPr>
              <w:rPr>
                <w:rFonts w:cs="Arial"/>
                <w:b/>
                <w:smallCaps/>
                <w:sz w:val="18"/>
              </w:rPr>
            </w:pPr>
            <w:r w:rsidRPr="00CC2134">
              <w:rPr>
                <w:rFonts w:cs="Arial"/>
                <w:b/>
                <w:smallCaps/>
                <w:sz w:val="18"/>
              </w:rPr>
              <w:t>Tier 2</w:t>
            </w:r>
          </w:p>
        </w:tc>
        <w:tc>
          <w:tcPr>
            <w:tcW w:w="6237" w:type="dxa"/>
          </w:tcPr>
          <w:p w:rsidR="007D2B66" w:rsidRPr="0056075F" w:rsidRDefault="007D2B66" w:rsidP="007D2B66">
            <w:pPr>
              <w:rPr>
                <w:rFonts w:cs="Arial"/>
                <w:smallCaps/>
                <w:sz w:val="18"/>
              </w:rPr>
            </w:pPr>
            <w:r w:rsidRPr="00CC2134">
              <w:rPr>
                <w:rFonts w:cs="Arial"/>
                <w:smallCaps/>
                <w:sz w:val="18"/>
              </w:rPr>
              <w:t>This is a more in-depth technical support level than Tier I containing experienced and more knowledgeable personnel on a particular product or service. Technicians in this realm of knowledge are responsible for assisting Tier I personnel solve basic technical problems and for investigating elevated issues by confirming the validity of the problem and seeking for known solutions related to these more complex issues.</w:t>
            </w:r>
          </w:p>
        </w:tc>
      </w:tr>
      <w:tr w:rsidR="00AD472A" w:rsidRPr="007B4D17" w:rsidTr="004873A5">
        <w:tc>
          <w:tcPr>
            <w:tcW w:w="3339" w:type="dxa"/>
          </w:tcPr>
          <w:p w:rsidR="00AD472A" w:rsidRPr="00CC2134" w:rsidRDefault="00AD472A" w:rsidP="00AD472A">
            <w:pPr>
              <w:rPr>
                <w:rFonts w:cs="Arial"/>
                <w:b/>
                <w:smallCaps/>
                <w:sz w:val="18"/>
              </w:rPr>
            </w:pPr>
            <w:r w:rsidRPr="00CC2134">
              <w:rPr>
                <w:rFonts w:cs="Arial"/>
                <w:b/>
                <w:smallCaps/>
                <w:sz w:val="18"/>
              </w:rPr>
              <w:t xml:space="preserve">Tier </w:t>
            </w:r>
            <w:r>
              <w:rPr>
                <w:rFonts w:cs="Arial"/>
                <w:b/>
                <w:smallCaps/>
                <w:sz w:val="18"/>
              </w:rPr>
              <w:t>3</w:t>
            </w:r>
          </w:p>
        </w:tc>
        <w:tc>
          <w:tcPr>
            <w:tcW w:w="6237" w:type="dxa"/>
          </w:tcPr>
          <w:p w:rsidR="00AD472A" w:rsidRPr="0056075F" w:rsidRDefault="00AD472A" w:rsidP="00AD472A">
            <w:pPr>
              <w:rPr>
                <w:rFonts w:cs="Arial"/>
                <w:smallCaps/>
                <w:sz w:val="18"/>
              </w:rPr>
            </w:pPr>
            <w:r w:rsidRPr="00CC2134">
              <w:rPr>
                <w:rFonts w:cs="Arial"/>
                <w:smallCaps/>
                <w:sz w:val="18"/>
              </w:rPr>
              <w:t xml:space="preserve">This </w:t>
            </w:r>
            <w:r>
              <w:rPr>
                <w:rFonts w:cs="Arial"/>
                <w:smallCaps/>
                <w:sz w:val="18"/>
              </w:rPr>
              <w:t xml:space="preserve">is the highest </w:t>
            </w:r>
            <w:r w:rsidRPr="00CC2134">
              <w:rPr>
                <w:rFonts w:cs="Arial"/>
                <w:smallCaps/>
                <w:sz w:val="18"/>
              </w:rPr>
              <w:t xml:space="preserve">technical support level </w:t>
            </w:r>
            <w:r>
              <w:rPr>
                <w:rFonts w:cs="Arial"/>
                <w:smallCaps/>
                <w:sz w:val="18"/>
              </w:rPr>
              <w:t>provided</w:t>
            </w:r>
            <w:r w:rsidRPr="00CC2134">
              <w:rPr>
                <w:rFonts w:cs="Arial"/>
                <w:smallCaps/>
                <w:sz w:val="18"/>
              </w:rPr>
              <w:t xml:space="preserve">. Technicians in this realm of knowledge are responsible for </w:t>
            </w:r>
            <w:r>
              <w:rPr>
                <w:rFonts w:cs="Arial"/>
                <w:smallCaps/>
                <w:sz w:val="18"/>
              </w:rPr>
              <w:t>escalations that can’t be resolved by tier 2</w:t>
            </w:r>
            <w:r w:rsidRPr="00CC2134">
              <w:rPr>
                <w:rFonts w:cs="Arial"/>
                <w:smallCaps/>
                <w:sz w:val="18"/>
              </w:rPr>
              <w:t>.</w:t>
            </w:r>
          </w:p>
        </w:tc>
      </w:tr>
    </w:tbl>
    <w:p w:rsidR="007D2B66" w:rsidRPr="00AD472A" w:rsidRDefault="007D2B66" w:rsidP="007D2B66">
      <w:pPr>
        <w:pStyle w:val="Heading1"/>
        <w:rPr>
          <w:b/>
          <w:szCs w:val="20"/>
        </w:rPr>
      </w:pPr>
    </w:p>
    <w:p w:rsidR="005D2C67" w:rsidRDefault="005D2C67" w:rsidP="009E2A47">
      <w:pPr>
        <w:pStyle w:val="Heading1"/>
      </w:pPr>
      <w:bookmarkStart w:id="12" w:name="_GoBack"/>
      <w:bookmarkEnd w:id="12"/>
    </w:p>
    <w:sectPr w:rsidR="005D2C67" w:rsidSect="00F95E8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84"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93" w:rsidRDefault="00B50393">
      <w:r>
        <w:separator/>
      </w:r>
    </w:p>
    <w:p w:rsidR="00B50393" w:rsidRDefault="00B50393"/>
    <w:p w:rsidR="00B50393" w:rsidRDefault="00B50393"/>
    <w:p w:rsidR="00B50393" w:rsidRDefault="00B50393"/>
    <w:p w:rsidR="00B50393" w:rsidRDefault="00B50393"/>
  </w:endnote>
  <w:endnote w:type="continuationSeparator" w:id="0">
    <w:p w:rsidR="00B50393" w:rsidRDefault="00B50393">
      <w:r>
        <w:continuationSeparator/>
      </w:r>
    </w:p>
    <w:p w:rsidR="00B50393" w:rsidRDefault="00B50393"/>
    <w:p w:rsidR="00B50393" w:rsidRDefault="00B50393"/>
    <w:p w:rsidR="00B50393" w:rsidRDefault="00B50393"/>
    <w:p w:rsidR="00B50393" w:rsidRDefault="00B50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50" w:rsidRDefault="00005950" w:rsidP="00EC5998"/>
  <w:tbl>
    <w:tblPr>
      <w:tblStyle w:val="TableGrid"/>
      <w:tblW w:w="11258" w:type="dxa"/>
      <w:tblBorders>
        <w:top w:val="single" w:sz="2" w:space="0" w:color="002D5E"/>
        <w:left w:val="single" w:sz="2" w:space="0" w:color="002D5E"/>
        <w:bottom w:val="single" w:sz="2" w:space="0" w:color="002D5E"/>
        <w:right w:val="single" w:sz="2" w:space="0" w:color="002D5E"/>
        <w:insideH w:val="none" w:sz="0" w:space="0" w:color="auto"/>
        <w:insideV w:val="none" w:sz="0" w:space="0" w:color="auto"/>
      </w:tblBorders>
      <w:shd w:val="clear" w:color="auto" w:fill="002D5E"/>
      <w:tblLook w:val="04A0" w:firstRow="1" w:lastRow="0" w:firstColumn="1" w:lastColumn="0" w:noHBand="0" w:noVBand="1"/>
    </w:tblPr>
    <w:tblGrid>
      <w:gridCol w:w="3757"/>
      <w:gridCol w:w="3758"/>
      <w:gridCol w:w="3743"/>
    </w:tblGrid>
    <w:tr w:rsidR="00005950" w:rsidTr="00C57D18">
      <w:trPr>
        <w:trHeight w:val="722"/>
      </w:trPr>
      <w:tc>
        <w:tcPr>
          <w:tcW w:w="3757" w:type="dxa"/>
          <w:shd w:val="clear" w:color="auto" w:fill="002D5E"/>
        </w:tcPr>
        <w:p w:rsidR="00005950" w:rsidRDefault="00005950" w:rsidP="00D56949">
          <w:pPr>
            <w:pStyle w:val="Footer"/>
          </w:pPr>
          <w:r>
            <w:rPr>
              <w:noProof/>
              <w:lang w:eastAsia="en-US"/>
            </w:rPr>
            <w:drawing>
              <wp:inline distT="0" distB="0" distL="0" distR="0" wp14:anchorId="26AF837C" wp14:editId="3653E405">
                <wp:extent cx="2143125" cy="476250"/>
                <wp:effectExtent l="19050" t="0" r="9525" b="0"/>
                <wp:docPr id="9" name="Picture 4" descr="C:\communications\letterhead\2010\LetterheadBottom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BottomLeft.wmf"/>
                        <pic:cNvPicPr>
                          <a:picLocks noChangeAspect="1" noChangeArrowheads="1"/>
                        </pic:cNvPicPr>
                      </pic:nvPicPr>
                      <pic:blipFill>
                        <a:blip r:embed="rId1"/>
                        <a:srcRect/>
                        <a:stretch>
                          <a:fillRect/>
                        </a:stretch>
                      </pic:blipFill>
                      <pic:spPr bwMode="auto">
                        <a:xfrm>
                          <a:off x="0" y="0"/>
                          <a:ext cx="2143125" cy="476250"/>
                        </a:xfrm>
                        <a:prstGeom prst="rect">
                          <a:avLst/>
                        </a:prstGeom>
                        <a:noFill/>
                        <a:ln w="9525">
                          <a:noFill/>
                          <a:miter lim="800000"/>
                          <a:headEnd/>
                          <a:tailEnd/>
                        </a:ln>
                      </pic:spPr>
                    </pic:pic>
                  </a:graphicData>
                </a:graphic>
              </wp:inline>
            </w:drawing>
          </w:r>
        </w:p>
      </w:tc>
      <w:tc>
        <w:tcPr>
          <w:tcW w:w="3758" w:type="dxa"/>
          <w:shd w:val="clear" w:color="auto" w:fill="002D5E"/>
          <w:vAlign w:val="center"/>
        </w:tcPr>
        <w:p w:rsidR="00005950" w:rsidRPr="00851952" w:rsidRDefault="00005950" w:rsidP="00D56949">
          <w:pPr>
            <w:pStyle w:val="Footer"/>
            <w:jc w:val="center"/>
            <w:rPr>
              <w:color w:val="FFFFFF" w:themeColor="background1"/>
            </w:rPr>
          </w:pPr>
          <w:r w:rsidRPr="00851952">
            <w:rPr>
              <w:color w:val="FFFFFF" w:themeColor="background1"/>
            </w:rPr>
            <w:fldChar w:fldCharType="begin"/>
          </w:r>
          <w:r w:rsidRPr="00851952">
            <w:rPr>
              <w:color w:val="FFFFFF" w:themeColor="background1"/>
            </w:rPr>
            <w:instrText xml:space="preserve"> PAGE   \* MERGEFORMAT </w:instrText>
          </w:r>
          <w:r w:rsidRPr="00851952">
            <w:rPr>
              <w:color w:val="FFFFFF" w:themeColor="background1"/>
            </w:rPr>
            <w:fldChar w:fldCharType="separate"/>
          </w:r>
          <w:r>
            <w:rPr>
              <w:noProof/>
              <w:color w:val="FFFFFF" w:themeColor="background1"/>
            </w:rPr>
            <w:t>2</w:t>
          </w:r>
          <w:r w:rsidRPr="00851952">
            <w:rPr>
              <w:color w:val="FFFFFF" w:themeColor="background1"/>
            </w:rPr>
            <w:fldChar w:fldCharType="end"/>
          </w:r>
        </w:p>
      </w:tc>
      <w:tc>
        <w:tcPr>
          <w:tcW w:w="3743" w:type="dxa"/>
          <w:shd w:val="clear" w:color="auto" w:fill="002D5E"/>
        </w:tcPr>
        <w:p w:rsidR="00005950" w:rsidRDefault="00005950" w:rsidP="00D56949">
          <w:pPr>
            <w:pStyle w:val="Footer"/>
            <w:jc w:val="right"/>
          </w:pPr>
          <w:r>
            <w:rPr>
              <w:noProof/>
              <w:lang w:eastAsia="en-US"/>
            </w:rPr>
            <w:drawing>
              <wp:inline distT="0" distB="0" distL="0" distR="0" wp14:anchorId="4B5F6197" wp14:editId="252FCC87">
                <wp:extent cx="1143000" cy="476250"/>
                <wp:effectExtent l="19050" t="0" r="0" b="0"/>
                <wp:docPr id="12" name="Picture 5" descr="C:\communications\letterhead\2010\LetterheadBottom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mmunications\letterhead\2010\LetterheadBottomRight.wmf"/>
                        <pic:cNvPicPr>
                          <a:picLocks noChangeAspect="1" noChangeArrowheads="1"/>
                        </pic:cNvPicPr>
                      </pic:nvPicPr>
                      <pic:blipFill>
                        <a:blip r:embed="rId2"/>
                        <a:srcRect/>
                        <a:stretch>
                          <a:fillRect/>
                        </a:stretch>
                      </pic:blipFill>
                      <pic:spPr bwMode="auto">
                        <a:xfrm>
                          <a:off x="0" y="0"/>
                          <a:ext cx="1143000" cy="476250"/>
                        </a:xfrm>
                        <a:prstGeom prst="rect">
                          <a:avLst/>
                        </a:prstGeom>
                        <a:noFill/>
                        <a:ln w="9525">
                          <a:noFill/>
                          <a:miter lim="800000"/>
                          <a:headEnd/>
                          <a:tailEnd/>
                        </a:ln>
                      </pic:spPr>
                    </pic:pic>
                  </a:graphicData>
                </a:graphic>
              </wp:inline>
            </w:drawing>
          </w:r>
        </w:p>
      </w:tc>
    </w:tr>
  </w:tbl>
  <w:p w:rsidR="00005950" w:rsidRDefault="00005950" w:rsidP="00EC5998"/>
  <w:p w:rsidR="00005950" w:rsidRDefault="00005950">
    <w:pPr>
      <w:pStyle w:val="NoSpacing"/>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250" w:type="pct"/>
      <w:jc w:val="center"/>
      <w:tblBorders>
        <w:top w:val="single" w:sz="2" w:space="0" w:color="002D5E"/>
        <w:left w:val="single" w:sz="2" w:space="0" w:color="002D5E"/>
        <w:bottom w:val="single" w:sz="2" w:space="0" w:color="002D5E"/>
        <w:right w:val="single" w:sz="2" w:space="0" w:color="002D5E"/>
        <w:insideH w:val="none" w:sz="0" w:space="0" w:color="auto"/>
        <w:insideV w:val="none" w:sz="0" w:space="0" w:color="auto"/>
      </w:tblBorders>
      <w:shd w:val="clear" w:color="auto" w:fill="002D5E"/>
      <w:tblLook w:val="04A0" w:firstRow="1" w:lastRow="0" w:firstColumn="1" w:lastColumn="0" w:noHBand="0" w:noVBand="1"/>
    </w:tblPr>
    <w:tblGrid>
      <w:gridCol w:w="3844"/>
      <w:gridCol w:w="3844"/>
      <w:gridCol w:w="3879"/>
    </w:tblGrid>
    <w:tr w:rsidR="00005950" w:rsidTr="00547A3D">
      <w:trPr>
        <w:trHeight w:val="722"/>
        <w:jc w:val="center"/>
      </w:trPr>
      <w:tc>
        <w:tcPr>
          <w:tcW w:w="3757" w:type="dxa"/>
          <w:shd w:val="clear" w:color="auto" w:fill="002D5E"/>
        </w:tcPr>
        <w:p w:rsidR="00005950" w:rsidRDefault="00005950" w:rsidP="00D56949">
          <w:pPr>
            <w:pStyle w:val="Footer"/>
          </w:pPr>
          <w:r>
            <w:rPr>
              <w:noProof/>
              <w:lang w:eastAsia="en-US"/>
            </w:rPr>
            <w:drawing>
              <wp:inline distT="0" distB="0" distL="0" distR="0" wp14:anchorId="35C61562" wp14:editId="0B2F2F3D">
                <wp:extent cx="2143125" cy="476250"/>
                <wp:effectExtent l="19050" t="0" r="9525" b="0"/>
                <wp:docPr id="13" name="Picture 4" descr="C:\communications\letterhead\2010\LetterheadBottom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BottomLeft.wmf"/>
                        <pic:cNvPicPr>
                          <a:picLocks noChangeAspect="1" noChangeArrowheads="1"/>
                        </pic:cNvPicPr>
                      </pic:nvPicPr>
                      <pic:blipFill>
                        <a:blip r:embed="rId1"/>
                        <a:srcRect/>
                        <a:stretch>
                          <a:fillRect/>
                        </a:stretch>
                      </pic:blipFill>
                      <pic:spPr bwMode="auto">
                        <a:xfrm>
                          <a:off x="0" y="0"/>
                          <a:ext cx="2143125" cy="476250"/>
                        </a:xfrm>
                        <a:prstGeom prst="rect">
                          <a:avLst/>
                        </a:prstGeom>
                        <a:noFill/>
                        <a:ln w="9525">
                          <a:noFill/>
                          <a:miter lim="800000"/>
                          <a:headEnd/>
                          <a:tailEnd/>
                        </a:ln>
                      </pic:spPr>
                    </pic:pic>
                  </a:graphicData>
                </a:graphic>
              </wp:inline>
            </w:drawing>
          </w:r>
        </w:p>
      </w:tc>
      <w:tc>
        <w:tcPr>
          <w:tcW w:w="3758" w:type="dxa"/>
          <w:shd w:val="clear" w:color="auto" w:fill="002D5E"/>
          <w:vAlign w:val="center"/>
        </w:tcPr>
        <w:p w:rsidR="00005950" w:rsidRPr="00851952" w:rsidRDefault="00005950" w:rsidP="00D56949">
          <w:pPr>
            <w:pStyle w:val="Footer"/>
            <w:jc w:val="center"/>
            <w:rPr>
              <w:color w:val="FFFFFF" w:themeColor="background1"/>
            </w:rPr>
          </w:pPr>
          <w:r w:rsidRPr="00851952">
            <w:rPr>
              <w:color w:val="FFFFFF" w:themeColor="background1"/>
            </w:rPr>
            <w:fldChar w:fldCharType="begin"/>
          </w:r>
          <w:r w:rsidRPr="00851952">
            <w:rPr>
              <w:color w:val="FFFFFF" w:themeColor="background1"/>
            </w:rPr>
            <w:instrText xml:space="preserve"> PAGE   \* MERGEFORMAT </w:instrText>
          </w:r>
          <w:r w:rsidRPr="00851952">
            <w:rPr>
              <w:color w:val="FFFFFF" w:themeColor="background1"/>
            </w:rPr>
            <w:fldChar w:fldCharType="separate"/>
          </w:r>
          <w:r w:rsidR="004207BC">
            <w:rPr>
              <w:noProof/>
              <w:color w:val="FFFFFF" w:themeColor="background1"/>
            </w:rPr>
            <w:t>8</w:t>
          </w:r>
          <w:r w:rsidRPr="00851952">
            <w:rPr>
              <w:color w:val="FFFFFF" w:themeColor="background1"/>
            </w:rPr>
            <w:fldChar w:fldCharType="end"/>
          </w:r>
        </w:p>
      </w:tc>
      <w:tc>
        <w:tcPr>
          <w:tcW w:w="3792" w:type="dxa"/>
          <w:shd w:val="clear" w:color="auto" w:fill="002D5E"/>
        </w:tcPr>
        <w:p w:rsidR="00005950" w:rsidRDefault="00005950" w:rsidP="00D56949">
          <w:pPr>
            <w:pStyle w:val="Footer"/>
            <w:jc w:val="right"/>
          </w:pPr>
          <w:r>
            <w:rPr>
              <w:noProof/>
              <w:lang w:eastAsia="en-US"/>
            </w:rPr>
            <w:drawing>
              <wp:inline distT="0" distB="0" distL="0" distR="0" wp14:anchorId="2C33FA73" wp14:editId="611BC599">
                <wp:extent cx="1143000" cy="476250"/>
                <wp:effectExtent l="19050" t="0" r="0" b="0"/>
                <wp:docPr id="16" name="Picture 5" descr="C:\communications\letterhead\2010\LetterheadBottom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mmunications\letterhead\2010\LetterheadBottomRight.wmf"/>
                        <pic:cNvPicPr>
                          <a:picLocks noChangeAspect="1" noChangeArrowheads="1"/>
                        </pic:cNvPicPr>
                      </pic:nvPicPr>
                      <pic:blipFill>
                        <a:blip r:embed="rId2"/>
                        <a:srcRect/>
                        <a:stretch>
                          <a:fillRect/>
                        </a:stretch>
                      </pic:blipFill>
                      <pic:spPr bwMode="auto">
                        <a:xfrm>
                          <a:off x="0" y="0"/>
                          <a:ext cx="1143000" cy="476250"/>
                        </a:xfrm>
                        <a:prstGeom prst="rect">
                          <a:avLst/>
                        </a:prstGeom>
                        <a:noFill/>
                        <a:ln w="9525">
                          <a:noFill/>
                          <a:miter lim="800000"/>
                          <a:headEnd/>
                          <a:tailEnd/>
                        </a:ln>
                      </pic:spPr>
                    </pic:pic>
                  </a:graphicData>
                </a:graphic>
              </wp:inline>
            </w:drawing>
          </w:r>
        </w:p>
      </w:tc>
    </w:tr>
  </w:tbl>
  <w:p w:rsidR="00005950" w:rsidRDefault="00005950" w:rsidP="00EC5998"/>
  <w:p w:rsidR="00005950" w:rsidRDefault="00005950">
    <w:pPr>
      <w:pStyle w:val="NoSpacing"/>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250" w:type="pct"/>
      <w:jc w:val="center"/>
      <w:tblBorders>
        <w:top w:val="single" w:sz="2" w:space="0" w:color="002D5E"/>
        <w:left w:val="single" w:sz="2" w:space="0" w:color="002D5E"/>
        <w:bottom w:val="single" w:sz="2" w:space="0" w:color="002D5E"/>
        <w:right w:val="single" w:sz="2" w:space="0" w:color="002D5E"/>
        <w:insideH w:val="none" w:sz="0" w:space="0" w:color="auto"/>
        <w:insideV w:val="none" w:sz="0" w:space="0" w:color="auto"/>
      </w:tblBorders>
      <w:shd w:val="clear" w:color="auto" w:fill="002D5E"/>
      <w:tblLook w:val="04A0" w:firstRow="1" w:lastRow="0" w:firstColumn="1" w:lastColumn="0" w:noHBand="0" w:noVBand="1"/>
    </w:tblPr>
    <w:tblGrid>
      <w:gridCol w:w="3970"/>
      <w:gridCol w:w="3638"/>
      <w:gridCol w:w="3959"/>
    </w:tblGrid>
    <w:tr w:rsidR="00005950" w:rsidTr="0075655A">
      <w:trPr>
        <w:trHeight w:val="722"/>
        <w:jc w:val="center"/>
      </w:trPr>
      <w:tc>
        <w:tcPr>
          <w:tcW w:w="3982" w:type="dxa"/>
          <w:shd w:val="clear" w:color="auto" w:fill="002D5E"/>
        </w:tcPr>
        <w:p w:rsidR="00005950" w:rsidRDefault="00005950" w:rsidP="0075655A">
          <w:pPr>
            <w:pStyle w:val="Footer"/>
          </w:pPr>
          <w:r>
            <w:rPr>
              <w:noProof/>
              <w:lang w:eastAsia="en-US"/>
            </w:rPr>
            <w:drawing>
              <wp:inline distT="0" distB="0" distL="0" distR="0" wp14:anchorId="6A0BE7EF" wp14:editId="65CDB67B">
                <wp:extent cx="2143125" cy="476250"/>
                <wp:effectExtent l="19050" t="0" r="9525" b="0"/>
                <wp:docPr id="19" name="Picture 4" descr="C:\communications\letterhead\2010\LetterheadBottom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BottomLeft.wmf"/>
                        <pic:cNvPicPr>
                          <a:picLocks noChangeAspect="1" noChangeArrowheads="1"/>
                        </pic:cNvPicPr>
                      </pic:nvPicPr>
                      <pic:blipFill>
                        <a:blip r:embed="rId1"/>
                        <a:srcRect/>
                        <a:stretch>
                          <a:fillRect/>
                        </a:stretch>
                      </pic:blipFill>
                      <pic:spPr bwMode="auto">
                        <a:xfrm>
                          <a:off x="0" y="0"/>
                          <a:ext cx="2143125" cy="476250"/>
                        </a:xfrm>
                        <a:prstGeom prst="rect">
                          <a:avLst/>
                        </a:prstGeom>
                        <a:noFill/>
                        <a:ln w="9525">
                          <a:noFill/>
                          <a:miter lim="800000"/>
                          <a:headEnd/>
                          <a:tailEnd/>
                        </a:ln>
                      </pic:spPr>
                    </pic:pic>
                  </a:graphicData>
                </a:graphic>
              </wp:inline>
            </w:drawing>
          </w:r>
        </w:p>
      </w:tc>
      <w:tc>
        <w:tcPr>
          <w:tcW w:w="3758" w:type="dxa"/>
          <w:shd w:val="clear" w:color="auto" w:fill="002D5E"/>
          <w:vAlign w:val="center"/>
        </w:tcPr>
        <w:p w:rsidR="00005950" w:rsidRPr="00851952" w:rsidRDefault="00005950" w:rsidP="0075655A">
          <w:pPr>
            <w:pStyle w:val="Footer"/>
            <w:rPr>
              <w:color w:val="FFFFFF" w:themeColor="background1"/>
            </w:rPr>
          </w:pPr>
        </w:p>
      </w:tc>
      <w:tc>
        <w:tcPr>
          <w:tcW w:w="4026" w:type="dxa"/>
          <w:shd w:val="clear" w:color="auto" w:fill="002D5E"/>
        </w:tcPr>
        <w:p w:rsidR="00005950" w:rsidRDefault="00005950" w:rsidP="0075655A">
          <w:pPr>
            <w:pStyle w:val="Footer"/>
            <w:jc w:val="right"/>
          </w:pPr>
          <w:r>
            <w:rPr>
              <w:noProof/>
              <w:lang w:eastAsia="en-US"/>
            </w:rPr>
            <w:drawing>
              <wp:inline distT="0" distB="0" distL="0" distR="0" wp14:anchorId="1FDE73CA" wp14:editId="340CBD76">
                <wp:extent cx="1143000" cy="476250"/>
                <wp:effectExtent l="19050" t="0" r="0" b="0"/>
                <wp:docPr id="20" name="Picture 5" descr="C:\communications\letterhead\2010\LetterheadBottom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mmunications\letterhead\2010\LetterheadBottomRight.wmf"/>
                        <pic:cNvPicPr>
                          <a:picLocks noChangeAspect="1" noChangeArrowheads="1"/>
                        </pic:cNvPicPr>
                      </pic:nvPicPr>
                      <pic:blipFill>
                        <a:blip r:embed="rId2"/>
                        <a:srcRect/>
                        <a:stretch>
                          <a:fillRect/>
                        </a:stretch>
                      </pic:blipFill>
                      <pic:spPr bwMode="auto">
                        <a:xfrm>
                          <a:off x="0" y="0"/>
                          <a:ext cx="1143000" cy="476250"/>
                        </a:xfrm>
                        <a:prstGeom prst="rect">
                          <a:avLst/>
                        </a:prstGeom>
                        <a:noFill/>
                        <a:ln w="9525">
                          <a:noFill/>
                          <a:miter lim="800000"/>
                          <a:headEnd/>
                          <a:tailEnd/>
                        </a:ln>
                      </pic:spPr>
                    </pic:pic>
                  </a:graphicData>
                </a:graphic>
              </wp:inline>
            </w:drawing>
          </w:r>
        </w:p>
      </w:tc>
    </w:tr>
  </w:tbl>
  <w:p w:rsidR="00005950" w:rsidRDefault="00005950" w:rsidP="00A42F00">
    <w:pPr>
      <w:pStyle w:val="Footer"/>
      <w:tabs>
        <w:tab w:val="clear" w:pos="4320"/>
        <w:tab w:val="clear" w:pos="8640"/>
        <w:tab w:val="left" w:pos="7279"/>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93" w:rsidRDefault="00B50393">
      <w:r>
        <w:separator/>
      </w:r>
    </w:p>
    <w:p w:rsidR="00B50393" w:rsidRDefault="00B50393"/>
    <w:p w:rsidR="00B50393" w:rsidRDefault="00B50393"/>
    <w:p w:rsidR="00B50393" w:rsidRDefault="00B50393"/>
    <w:p w:rsidR="00B50393" w:rsidRDefault="00B50393"/>
  </w:footnote>
  <w:footnote w:type="continuationSeparator" w:id="0">
    <w:p w:rsidR="00B50393" w:rsidRDefault="00B50393">
      <w:r>
        <w:continuationSeparator/>
      </w:r>
    </w:p>
    <w:p w:rsidR="00B50393" w:rsidRDefault="00B50393"/>
    <w:p w:rsidR="00B50393" w:rsidRDefault="00B50393"/>
    <w:p w:rsidR="00B50393" w:rsidRDefault="00B50393"/>
    <w:p w:rsidR="00B50393" w:rsidRDefault="00B503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50" w:rsidRDefault="00005950" w:rsidP="00190C74">
    <w:pPr>
      <w:pStyle w:val="Header"/>
    </w:pPr>
    <w:r w:rsidRPr="00EC5998">
      <w:rPr>
        <w:noProof/>
        <w:lang w:eastAsia="en-US"/>
      </w:rPr>
      <w:drawing>
        <wp:inline distT="0" distB="0" distL="0" distR="0" wp14:anchorId="507C78A2" wp14:editId="522CAE80">
          <wp:extent cx="7021195" cy="471238"/>
          <wp:effectExtent l="19050" t="0" r="8255" b="0"/>
          <wp:docPr id="4" name="Picture 4" descr="Letterhead4DataTop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4DataTop1.wmf"/>
                  <pic:cNvPicPr/>
                </pic:nvPicPr>
                <pic:blipFill>
                  <a:blip r:embed="rId1"/>
                  <a:stretch>
                    <a:fillRect/>
                  </a:stretch>
                </pic:blipFill>
                <pic:spPr>
                  <a:xfrm>
                    <a:off x="0" y="0"/>
                    <a:ext cx="7021195" cy="471238"/>
                  </a:xfrm>
                  <a:prstGeom prst="rect">
                    <a:avLst/>
                  </a:prstGeom>
                </pic:spPr>
              </pic:pic>
            </a:graphicData>
          </a:graphic>
        </wp:inline>
      </w:drawing>
    </w:r>
  </w:p>
  <w:sdt>
    <w:sdtPr>
      <w:rPr>
        <w:sz w:val="32"/>
        <w:szCs w:val="32"/>
      </w:rPr>
      <w:id w:val="-1851703635"/>
      <w:dataBinding w:prefixMappings="xmlns:ns0='http://purl.org/dc/elements/1.1/' xmlns:ns1='http://schemas.openxmlformats.org/package/2006/metadata/core-properties' " w:xpath="/ns1:coreProperties[1]/ns0:title[1]" w:storeItemID="{6C3C8BC8-F283-45AE-878A-BAB7291924A1}"/>
      <w:text/>
    </w:sdtPr>
    <w:sdtEndPr/>
    <w:sdtContent>
      <w:p w:rsidR="00005950" w:rsidRDefault="00005950" w:rsidP="00190C74">
        <w:pPr>
          <w:pStyle w:val="Title"/>
          <w:spacing w:before="320" w:after="240"/>
          <w:rPr>
            <w:sz w:val="32"/>
            <w:szCs w:val="32"/>
          </w:rPr>
        </w:pPr>
        <w:r>
          <w:rPr>
            <w:sz w:val="32"/>
            <w:szCs w:val="32"/>
          </w:rPr>
          <w:t>Service Level Commitment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50" w:rsidRDefault="00005950" w:rsidP="00760772">
    <w:pPr>
      <w:pStyle w:val="Header"/>
      <w:jc w:val="center"/>
    </w:pPr>
    <w:r>
      <w:br/>
    </w:r>
    <w:r>
      <w:rPr>
        <w:noProof/>
        <w:lang w:eastAsia="en-US"/>
      </w:rPr>
      <w:drawing>
        <wp:inline distT="0" distB="0" distL="0" distR="0" wp14:anchorId="172F4190" wp14:editId="0AF2FBB8">
          <wp:extent cx="6927660" cy="467243"/>
          <wp:effectExtent l="19050" t="0" r="6540" b="0"/>
          <wp:docPr id="8" name="Picture 4" descr="Letterhead4DataTop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4DataTop1.wmf"/>
                  <pic:cNvPicPr/>
                </pic:nvPicPr>
                <pic:blipFill>
                  <a:blip r:embed="rId1"/>
                  <a:stretch>
                    <a:fillRect/>
                  </a:stretch>
                </pic:blipFill>
                <pic:spPr>
                  <a:xfrm>
                    <a:off x="0" y="0"/>
                    <a:ext cx="6927660" cy="467243"/>
                  </a:xfrm>
                  <a:prstGeom prst="rect">
                    <a:avLst/>
                  </a:prstGeom>
                  <a:noFill/>
                  <a:ln>
                    <a:noFill/>
                  </a:ln>
                </pic:spPr>
              </pic:pic>
            </a:graphicData>
          </a:graphic>
        </wp:inline>
      </w:drawing>
    </w:r>
  </w:p>
  <w:p w:rsidR="00005950" w:rsidRPr="00D56949" w:rsidRDefault="00005950" w:rsidP="0076077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250" w:type="pct"/>
      <w:jc w:val="center"/>
      <w:tblBorders>
        <w:top w:val="none" w:sz="0" w:space="0" w:color="auto"/>
        <w:left w:val="none" w:sz="0" w:space="0" w:color="auto"/>
        <w:bottom w:val="none" w:sz="0" w:space="0" w:color="auto"/>
        <w:right w:val="none" w:sz="0" w:space="0" w:color="auto"/>
        <w:insideH w:val="single" w:sz="6" w:space="0" w:color="FFFFFF" w:themeColor="background1"/>
        <w:insideV w:val="single" w:sz="18" w:space="0" w:color="FFFFFF" w:themeColor="background1"/>
      </w:tblBorders>
      <w:shd w:val="clear" w:color="auto" w:fill="002D5E"/>
      <w:tblLook w:val="04A0" w:firstRow="1" w:lastRow="0" w:firstColumn="1" w:lastColumn="0" w:noHBand="0" w:noVBand="1"/>
    </w:tblPr>
    <w:tblGrid>
      <w:gridCol w:w="1695"/>
      <w:gridCol w:w="9872"/>
    </w:tblGrid>
    <w:tr w:rsidR="00005950" w:rsidTr="00547A3D">
      <w:trPr>
        <w:trHeight w:val="722"/>
        <w:jc w:val="center"/>
      </w:trPr>
      <w:tc>
        <w:tcPr>
          <w:tcW w:w="1702" w:type="dxa"/>
          <w:shd w:val="clear" w:color="auto" w:fill="002D5E"/>
        </w:tcPr>
        <w:p w:rsidR="00005950" w:rsidRDefault="00005950" w:rsidP="00D56949">
          <w:pPr>
            <w:pStyle w:val="Footer"/>
            <w:jc w:val="center"/>
          </w:pPr>
          <w:r w:rsidRPr="00661D52">
            <w:rPr>
              <w:noProof/>
              <w:lang w:eastAsia="en-US"/>
            </w:rPr>
            <w:drawing>
              <wp:inline distT="0" distB="0" distL="0" distR="0" wp14:anchorId="017864CA" wp14:editId="02BF4392">
                <wp:extent cx="781050" cy="838200"/>
                <wp:effectExtent l="19050" t="0" r="0" b="0"/>
                <wp:docPr id="17" name="Picture 3" descr="C:\communications\letterhead\2010\LetterheadTop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ommunications\letterhead\2010\LetterheadTopleft.wmf"/>
                        <pic:cNvPicPr>
                          <a:picLocks noChangeAspect="1" noChangeArrowheads="1"/>
                        </pic:cNvPicPr>
                      </pic:nvPicPr>
                      <pic:blipFill>
                        <a:blip r:embed="rId1"/>
                        <a:srcRect/>
                        <a:stretch>
                          <a:fillRect/>
                        </a:stretch>
                      </pic:blipFill>
                      <pic:spPr bwMode="auto">
                        <a:xfrm>
                          <a:off x="0" y="0"/>
                          <a:ext cx="781050" cy="838200"/>
                        </a:xfrm>
                        <a:prstGeom prst="rect">
                          <a:avLst/>
                        </a:prstGeom>
                        <a:noFill/>
                        <a:ln w="9525">
                          <a:noFill/>
                          <a:miter lim="800000"/>
                          <a:headEnd/>
                          <a:tailEnd/>
                        </a:ln>
                      </pic:spPr>
                    </pic:pic>
                  </a:graphicData>
                </a:graphic>
              </wp:inline>
            </w:drawing>
          </w:r>
        </w:p>
      </w:tc>
      <w:tc>
        <w:tcPr>
          <w:tcW w:w="10064" w:type="dxa"/>
          <w:shd w:val="clear" w:color="auto" w:fill="002D5E"/>
          <w:vAlign w:val="center"/>
        </w:tcPr>
        <w:p w:rsidR="00005950" w:rsidRDefault="00005950" w:rsidP="00D56949">
          <w:pPr>
            <w:pStyle w:val="Footer"/>
            <w:jc w:val="right"/>
          </w:pPr>
          <w:r w:rsidRPr="00661D52">
            <w:rPr>
              <w:noProof/>
              <w:lang w:eastAsia="en-US"/>
            </w:rPr>
            <w:drawing>
              <wp:inline distT="0" distB="0" distL="0" distR="0" wp14:anchorId="7E8FF5A1" wp14:editId="73CF12AA">
                <wp:extent cx="2419350" cy="838200"/>
                <wp:effectExtent l="19050" t="0" r="0" b="0"/>
                <wp:docPr id="18" name="Picture 4" descr="C:\communications\letterhead\2010\LetterheadTop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Topright.wmf"/>
                        <pic:cNvPicPr>
                          <a:picLocks noChangeAspect="1" noChangeArrowheads="1"/>
                        </pic:cNvPicPr>
                      </pic:nvPicPr>
                      <pic:blipFill>
                        <a:blip r:embed="rId2"/>
                        <a:srcRect/>
                        <a:stretch>
                          <a:fillRect/>
                        </a:stretch>
                      </pic:blipFill>
                      <pic:spPr bwMode="auto">
                        <a:xfrm>
                          <a:off x="0" y="0"/>
                          <a:ext cx="2419350" cy="838200"/>
                        </a:xfrm>
                        <a:prstGeom prst="rect">
                          <a:avLst/>
                        </a:prstGeom>
                        <a:noFill/>
                        <a:ln w="9525">
                          <a:noFill/>
                          <a:miter lim="800000"/>
                          <a:headEnd/>
                          <a:tailEnd/>
                        </a:ln>
                      </pic:spPr>
                    </pic:pic>
                  </a:graphicData>
                </a:graphic>
              </wp:inline>
            </w:drawing>
          </w:r>
        </w:p>
      </w:tc>
    </w:tr>
  </w:tbl>
  <w:p w:rsidR="00005950" w:rsidRPr="002264A4" w:rsidRDefault="00005950" w:rsidP="00226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706"/>
    <w:multiLevelType w:val="hybridMultilevel"/>
    <w:tmpl w:val="FEFCA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3A716D"/>
    <w:multiLevelType w:val="hybridMultilevel"/>
    <w:tmpl w:val="79AC3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12948"/>
    <w:multiLevelType w:val="hybridMultilevel"/>
    <w:tmpl w:val="E07EC4F8"/>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3">
    <w:nsid w:val="0EE80598"/>
    <w:multiLevelType w:val="hybridMultilevel"/>
    <w:tmpl w:val="B4C2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5">
    <w:nsid w:val="14757E30"/>
    <w:multiLevelType w:val="hybridMultilevel"/>
    <w:tmpl w:val="8BC80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4418C"/>
    <w:multiLevelType w:val="hybridMultilevel"/>
    <w:tmpl w:val="96E453E0"/>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06B6FF8"/>
    <w:multiLevelType w:val="hybridMultilevel"/>
    <w:tmpl w:val="A344D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431412"/>
    <w:multiLevelType w:val="hybridMultilevel"/>
    <w:tmpl w:val="4D7AD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951DF"/>
    <w:multiLevelType w:val="hybridMultilevel"/>
    <w:tmpl w:val="327AD69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themeColor="accent3"/>
        <w:sz w:val="18"/>
      </w:rPr>
    </w:lvl>
    <w:lvl w:ilvl="1">
      <w:start w:val="1"/>
      <w:numFmt w:val="bullet"/>
      <w:pStyle w:val="Bullet2"/>
      <w:lvlText w:val=""/>
      <w:lvlJc w:val="left"/>
      <w:pPr>
        <w:ind w:left="461" w:hanging="216"/>
      </w:pPr>
      <w:rPr>
        <w:rFonts w:ascii="Wingdings" w:hAnsi="Wingdings" w:hint="default"/>
        <w:b w:val="0"/>
        <w:i w:val="0"/>
        <w:color w:val="438086" w:themeColor="accent2"/>
        <w:sz w:val="12"/>
      </w:rPr>
    </w:lvl>
    <w:lvl w:ilvl="2">
      <w:start w:val="1"/>
      <w:numFmt w:val="bullet"/>
      <w:pStyle w:val="Bulle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1">
    <w:nsid w:val="48EE0BF0"/>
    <w:multiLevelType w:val="multilevel"/>
    <w:tmpl w:val="516AE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DD93596"/>
    <w:multiLevelType w:val="hybridMultilevel"/>
    <w:tmpl w:val="F9A86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81E26"/>
    <w:multiLevelType w:val="hybridMultilevel"/>
    <w:tmpl w:val="81C274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8F85D5F"/>
    <w:multiLevelType w:val="hybridMultilevel"/>
    <w:tmpl w:val="7E445EC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AE00953"/>
    <w:multiLevelType w:val="hybridMultilevel"/>
    <w:tmpl w:val="CB6A4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CFA2305"/>
    <w:multiLevelType w:val="hybridMultilevel"/>
    <w:tmpl w:val="3A2058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ECF71A4"/>
    <w:multiLevelType w:val="hybridMultilevel"/>
    <w:tmpl w:val="E880F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5F4C7E"/>
    <w:multiLevelType w:val="multilevel"/>
    <w:tmpl w:val="213C7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499122C"/>
    <w:multiLevelType w:val="hybridMultilevel"/>
    <w:tmpl w:val="97AAE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0526E"/>
    <w:multiLevelType w:val="hybridMultilevel"/>
    <w:tmpl w:val="A2263C98"/>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D093F38"/>
    <w:multiLevelType w:val="hybridMultilevel"/>
    <w:tmpl w:val="B4C2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A48B5"/>
    <w:multiLevelType w:val="hybridMultilevel"/>
    <w:tmpl w:val="F2703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78E459F"/>
    <w:multiLevelType w:val="hybridMultilevel"/>
    <w:tmpl w:val="61E06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8745760"/>
    <w:multiLevelType w:val="hybridMultilevel"/>
    <w:tmpl w:val="7D301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A7B062F"/>
    <w:multiLevelType w:val="hybridMultilevel"/>
    <w:tmpl w:val="C0B69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AA0B9C"/>
    <w:multiLevelType w:val="multilevel"/>
    <w:tmpl w:val="005E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0"/>
  </w:num>
  <w:num w:numId="4">
    <w:abstractNumId w:val="20"/>
  </w:num>
  <w:num w:numId="5">
    <w:abstractNumId w:val="13"/>
  </w:num>
  <w:num w:numId="6">
    <w:abstractNumId w:val="14"/>
  </w:num>
  <w:num w:numId="7">
    <w:abstractNumId w:val="3"/>
  </w:num>
  <w:num w:numId="8">
    <w:abstractNumId w:val="16"/>
  </w:num>
  <w:num w:numId="9">
    <w:abstractNumId w:val="6"/>
  </w:num>
  <w:num w:numId="10">
    <w:abstractNumId w:val="9"/>
  </w:num>
  <w:num w:numId="11">
    <w:abstractNumId w:val="8"/>
  </w:num>
  <w:num w:numId="12">
    <w:abstractNumId w:val="5"/>
  </w:num>
  <w:num w:numId="13">
    <w:abstractNumId w:val="12"/>
  </w:num>
  <w:num w:numId="14">
    <w:abstractNumId w:val="19"/>
  </w:num>
  <w:num w:numId="15">
    <w:abstractNumId w:val="1"/>
  </w:num>
  <w:num w:numId="16">
    <w:abstractNumId w:val="25"/>
  </w:num>
  <w:num w:numId="17">
    <w:abstractNumId w:val="21"/>
  </w:num>
  <w:num w:numId="18">
    <w:abstractNumId w:val="2"/>
  </w:num>
  <w:num w:numId="19">
    <w:abstractNumId w:val="15"/>
  </w:num>
  <w:num w:numId="20">
    <w:abstractNumId w:val="7"/>
  </w:num>
  <w:num w:numId="21">
    <w:abstractNumId w:val="11"/>
  </w:num>
  <w:num w:numId="22">
    <w:abstractNumId w:val="23"/>
  </w:num>
  <w:num w:numId="23">
    <w:abstractNumId w:val="8"/>
  </w:num>
  <w:num w:numId="24">
    <w:abstractNumId w:val="18"/>
  </w:num>
  <w:num w:numId="25">
    <w:abstractNumId w:val="22"/>
  </w:num>
  <w:num w:numId="26">
    <w:abstractNumId w:val="24"/>
  </w:num>
  <w:num w:numId="27">
    <w:abstractNumId w:val="17"/>
  </w:num>
  <w:num w:numId="28">
    <w:abstractNumId w:val="0"/>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49"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20"/>
    <w:rsid w:val="000035FF"/>
    <w:rsid w:val="00005950"/>
    <w:rsid w:val="0000630F"/>
    <w:rsid w:val="000332DC"/>
    <w:rsid w:val="00035B69"/>
    <w:rsid w:val="00036E79"/>
    <w:rsid w:val="000453A6"/>
    <w:rsid w:val="0004660F"/>
    <w:rsid w:val="0005019C"/>
    <w:rsid w:val="000727BF"/>
    <w:rsid w:val="00072856"/>
    <w:rsid w:val="000773AB"/>
    <w:rsid w:val="0008730E"/>
    <w:rsid w:val="00091773"/>
    <w:rsid w:val="000931A9"/>
    <w:rsid w:val="000A1A14"/>
    <w:rsid w:val="000A1F27"/>
    <w:rsid w:val="000A3C26"/>
    <w:rsid w:val="000B2926"/>
    <w:rsid w:val="000C33F4"/>
    <w:rsid w:val="000C4237"/>
    <w:rsid w:val="000E0BF1"/>
    <w:rsid w:val="000E5548"/>
    <w:rsid w:val="000E5CFF"/>
    <w:rsid w:val="00103123"/>
    <w:rsid w:val="00104FB7"/>
    <w:rsid w:val="0011329B"/>
    <w:rsid w:val="00114407"/>
    <w:rsid w:val="00117D6B"/>
    <w:rsid w:val="00121AB1"/>
    <w:rsid w:val="001308B3"/>
    <w:rsid w:val="00141F7D"/>
    <w:rsid w:val="0015245C"/>
    <w:rsid w:val="00154E6A"/>
    <w:rsid w:val="001627EB"/>
    <w:rsid w:val="001708FE"/>
    <w:rsid w:val="00175C83"/>
    <w:rsid w:val="00190C74"/>
    <w:rsid w:val="001A6177"/>
    <w:rsid w:val="001A7323"/>
    <w:rsid w:val="001E2B80"/>
    <w:rsid w:val="002067FF"/>
    <w:rsid w:val="00224208"/>
    <w:rsid w:val="002264A4"/>
    <w:rsid w:val="002279AB"/>
    <w:rsid w:val="00235478"/>
    <w:rsid w:val="00242B16"/>
    <w:rsid w:val="00266A3B"/>
    <w:rsid w:val="00280515"/>
    <w:rsid w:val="00285D92"/>
    <w:rsid w:val="00285D9B"/>
    <w:rsid w:val="00290663"/>
    <w:rsid w:val="002A1A6F"/>
    <w:rsid w:val="002A6281"/>
    <w:rsid w:val="002B233E"/>
    <w:rsid w:val="002C2434"/>
    <w:rsid w:val="002E202D"/>
    <w:rsid w:val="003005B1"/>
    <w:rsid w:val="00320B24"/>
    <w:rsid w:val="00324327"/>
    <w:rsid w:val="00331462"/>
    <w:rsid w:val="00333F88"/>
    <w:rsid w:val="00342644"/>
    <w:rsid w:val="00385EC5"/>
    <w:rsid w:val="003920C3"/>
    <w:rsid w:val="003B6D52"/>
    <w:rsid w:val="003C2438"/>
    <w:rsid w:val="003E06C1"/>
    <w:rsid w:val="003E7BFE"/>
    <w:rsid w:val="003F546F"/>
    <w:rsid w:val="0040567F"/>
    <w:rsid w:val="00405D59"/>
    <w:rsid w:val="00406123"/>
    <w:rsid w:val="004207BC"/>
    <w:rsid w:val="00441C8F"/>
    <w:rsid w:val="004522B4"/>
    <w:rsid w:val="00455301"/>
    <w:rsid w:val="004607D2"/>
    <w:rsid w:val="00462A86"/>
    <w:rsid w:val="0047006F"/>
    <w:rsid w:val="004873CC"/>
    <w:rsid w:val="004926DD"/>
    <w:rsid w:val="004930A1"/>
    <w:rsid w:val="004967E2"/>
    <w:rsid w:val="004A47EE"/>
    <w:rsid w:val="004A4812"/>
    <w:rsid w:val="004B55C7"/>
    <w:rsid w:val="004D6091"/>
    <w:rsid w:val="004E3BC2"/>
    <w:rsid w:val="004E72EA"/>
    <w:rsid w:val="004F0C71"/>
    <w:rsid w:val="004F15D4"/>
    <w:rsid w:val="004F3C76"/>
    <w:rsid w:val="00501C71"/>
    <w:rsid w:val="00504FB8"/>
    <w:rsid w:val="0051310B"/>
    <w:rsid w:val="00513BE2"/>
    <w:rsid w:val="00547A3D"/>
    <w:rsid w:val="00553E66"/>
    <w:rsid w:val="005570AD"/>
    <w:rsid w:val="00565B76"/>
    <w:rsid w:val="00567AC4"/>
    <w:rsid w:val="0057251D"/>
    <w:rsid w:val="00582CCA"/>
    <w:rsid w:val="00583238"/>
    <w:rsid w:val="005B64C4"/>
    <w:rsid w:val="005D09AA"/>
    <w:rsid w:val="005D2C67"/>
    <w:rsid w:val="005E4341"/>
    <w:rsid w:val="00602522"/>
    <w:rsid w:val="00605E1D"/>
    <w:rsid w:val="00605EEC"/>
    <w:rsid w:val="006247CC"/>
    <w:rsid w:val="00625402"/>
    <w:rsid w:val="00627C67"/>
    <w:rsid w:val="00631F1D"/>
    <w:rsid w:val="00633B7B"/>
    <w:rsid w:val="00634A98"/>
    <w:rsid w:val="00634B9E"/>
    <w:rsid w:val="00636BB9"/>
    <w:rsid w:val="00640BDC"/>
    <w:rsid w:val="00641ACF"/>
    <w:rsid w:val="00661D52"/>
    <w:rsid w:val="00682924"/>
    <w:rsid w:val="006853AD"/>
    <w:rsid w:val="006872A2"/>
    <w:rsid w:val="006A3D1D"/>
    <w:rsid w:val="006B2C82"/>
    <w:rsid w:val="006B2E7F"/>
    <w:rsid w:val="006C5B28"/>
    <w:rsid w:val="006D4EFD"/>
    <w:rsid w:val="006F17F9"/>
    <w:rsid w:val="00702B93"/>
    <w:rsid w:val="00711A18"/>
    <w:rsid w:val="00712E95"/>
    <w:rsid w:val="00724A2D"/>
    <w:rsid w:val="00741CE9"/>
    <w:rsid w:val="0075655A"/>
    <w:rsid w:val="007578F1"/>
    <w:rsid w:val="00760772"/>
    <w:rsid w:val="007765E7"/>
    <w:rsid w:val="007940BF"/>
    <w:rsid w:val="007C3849"/>
    <w:rsid w:val="007C51E4"/>
    <w:rsid w:val="007C6699"/>
    <w:rsid w:val="007D2B66"/>
    <w:rsid w:val="007E6C50"/>
    <w:rsid w:val="007E7202"/>
    <w:rsid w:val="0082101E"/>
    <w:rsid w:val="008231A1"/>
    <w:rsid w:val="0083785F"/>
    <w:rsid w:val="00846B99"/>
    <w:rsid w:val="00851386"/>
    <w:rsid w:val="008516DB"/>
    <w:rsid w:val="00851952"/>
    <w:rsid w:val="00852B4B"/>
    <w:rsid w:val="00867F59"/>
    <w:rsid w:val="00871A04"/>
    <w:rsid w:val="008721FD"/>
    <w:rsid w:val="00885585"/>
    <w:rsid w:val="00897536"/>
    <w:rsid w:val="008A4988"/>
    <w:rsid w:val="008B52CC"/>
    <w:rsid w:val="008B75CE"/>
    <w:rsid w:val="008C59FF"/>
    <w:rsid w:val="008D5C83"/>
    <w:rsid w:val="008E294E"/>
    <w:rsid w:val="008E40FD"/>
    <w:rsid w:val="00905E86"/>
    <w:rsid w:val="00913FF7"/>
    <w:rsid w:val="00927CC4"/>
    <w:rsid w:val="00932B24"/>
    <w:rsid w:val="0094758A"/>
    <w:rsid w:val="0098378C"/>
    <w:rsid w:val="009A272D"/>
    <w:rsid w:val="009E2A47"/>
    <w:rsid w:val="009F1FCD"/>
    <w:rsid w:val="009F6FF8"/>
    <w:rsid w:val="00A159BF"/>
    <w:rsid w:val="00A2239C"/>
    <w:rsid w:val="00A275BB"/>
    <w:rsid w:val="00A34A44"/>
    <w:rsid w:val="00A41AC4"/>
    <w:rsid w:val="00A42F00"/>
    <w:rsid w:val="00A4465C"/>
    <w:rsid w:val="00A52A6A"/>
    <w:rsid w:val="00A6090D"/>
    <w:rsid w:val="00A651BF"/>
    <w:rsid w:val="00A654F7"/>
    <w:rsid w:val="00A6720E"/>
    <w:rsid w:val="00A83459"/>
    <w:rsid w:val="00AA7349"/>
    <w:rsid w:val="00AB05CA"/>
    <w:rsid w:val="00AB327A"/>
    <w:rsid w:val="00AB79C8"/>
    <w:rsid w:val="00AC1271"/>
    <w:rsid w:val="00AC5D7B"/>
    <w:rsid w:val="00AD1921"/>
    <w:rsid w:val="00AD447A"/>
    <w:rsid w:val="00AD472A"/>
    <w:rsid w:val="00AF183D"/>
    <w:rsid w:val="00AF5008"/>
    <w:rsid w:val="00B04F92"/>
    <w:rsid w:val="00B11C7C"/>
    <w:rsid w:val="00B24596"/>
    <w:rsid w:val="00B30055"/>
    <w:rsid w:val="00B34101"/>
    <w:rsid w:val="00B45F8E"/>
    <w:rsid w:val="00B50393"/>
    <w:rsid w:val="00B52A4F"/>
    <w:rsid w:val="00B64AB1"/>
    <w:rsid w:val="00B73141"/>
    <w:rsid w:val="00B8183F"/>
    <w:rsid w:val="00B92AE1"/>
    <w:rsid w:val="00BA3053"/>
    <w:rsid w:val="00BB311F"/>
    <w:rsid w:val="00BB438B"/>
    <w:rsid w:val="00BC0AC8"/>
    <w:rsid w:val="00BC510D"/>
    <w:rsid w:val="00BC5B99"/>
    <w:rsid w:val="00BE16EC"/>
    <w:rsid w:val="00BE7F7F"/>
    <w:rsid w:val="00BF3622"/>
    <w:rsid w:val="00C05E0A"/>
    <w:rsid w:val="00C114AF"/>
    <w:rsid w:val="00C4673A"/>
    <w:rsid w:val="00C57D18"/>
    <w:rsid w:val="00C67763"/>
    <w:rsid w:val="00C72AC2"/>
    <w:rsid w:val="00C75173"/>
    <w:rsid w:val="00CB473B"/>
    <w:rsid w:val="00CB6F8D"/>
    <w:rsid w:val="00CC739F"/>
    <w:rsid w:val="00CD1799"/>
    <w:rsid w:val="00CD35DA"/>
    <w:rsid w:val="00CE073A"/>
    <w:rsid w:val="00CE5E33"/>
    <w:rsid w:val="00CF1030"/>
    <w:rsid w:val="00D13083"/>
    <w:rsid w:val="00D2491C"/>
    <w:rsid w:val="00D24C2F"/>
    <w:rsid w:val="00D25832"/>
    <w:rsid w:val="00D301BA"/>
    <w:rsid w:val="00D31F9E"/>
    <w:rsid w:val="00D326C2"/>
    <w:rsid w:val="00D32E41"/>
    <w:rsid w:val="00D35795"/>
    <w:rsid w:val="00D36AD6"/>
    <w:rsid w:val="00D3709D"/>
    <w:rsid w:val="00D56949"/>
    <w:rsid w:val="00D9318C"/>
    <w:rsid w:val="00DA127C"/>
    <w:rsid w:val="00DA22A2"/>
    <w:rsid w:val="00DA6AF4"/>
    <w:rsid w:val="00DB059D"/>
    <w:rsid w:val="00DB568F"/>
    <w:rsid w:val="00DB760A"/>
    <w:rsid w:val="00DD4081"/>
    <w:rsid w:val="00DD7B27"/>
    <w:rsid w:val="00DF406D"/>
    <w:rsid w:val="00DF4578"/>
    <w:rsid w:val="00E1091F"/>
    <w:rsid w:val="00E10EEB"/>
    <w:rsid w:val="00E12C51"/>
    <w:rsid w:val="00E24B37"/>
    <w:rsid w:val="00E329A0"/>
    <w:rsid w:val="00E3538F"/>
    <w:rsid w:val="00E63894"/>
    <w:rsid w:val="00E7082C"/>
    <w:rsid w:val="00E70FB9"/>
    <w:rsid w:val="00E72C09"/>
    <w:rsid w:val="00E735AE"/>
    <w:rsid w:val="00E922FB"/>
    <w:rsid w:val="00EB519D"/>
    <w:rsid w:val="00EC377D"/>
    <w:rsid w:val="00EC5998"/>
    <w:rsid w:val="00EC5CB9"/>
    <w:rsid w:val="00ED2A75"/>
    <w:rsid w:val="00EE6FFC"/>
    <w:rsid w:val="00EF4E34"/>
    <w:rsid w:val="00F078EC"/>
    <w:rsid w:val="00F12DC5"/>
    <w:rsid w:val="00F14CD0"/>
    <w:rsid w:val="00F21D62"/>
    <w:rsid w:val="00F30F81"/>
    <w:rsid w:val="00F337AA"/>
    <w:rsid w:val="00F363B9"/>
    <w:rsid w:val="00F47716"/>
    <w:rsid w:val="00F67B31"/>
    <w:rsid w:val="00F70A3F"/>
    <w:rsid w:val="00F76FC6"/>
    <w:rsid w:val="00F94714"/>
    <w:rsid w:val="00F95E84"/>
    <w:rsid w:val="00FA04CB"/>
    <w:rsid w:val="00FC55F2"/>
    <w:rsid w:val="00FC6DCE"/>
    <w:rsid w:val="00FD3DC8"/>
    <w:rsid w:val="00FF122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334c4f,#79b5b0,#b77851,#d1e1e3,#066,#7ea8ac,#4e767a,#293d3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a heading" w:uiPriority="0"/>
    <w:lsdException w:name="Title" w:semiHidden="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8" w:unhideWhenUsed="0"/>
    <w:lsdException w:name="Emphasis" w:semiHidden="0" w:uiPriority="20" w:unhideWhenUsed="0"/>
    <w:lsdException w:name="Table Grid" w:semiHidden="0" w:uiPriority="59" w:unhideWhenUsed="0"/>
    <w:lsdException w:name="No Spacing" w:semiHidden="0" w:uiPriority="1" w:unhideWhenUsed="0" w:qFormat="1"/>
    <w:lsdException w:name="Revision" w:uiPriority="0" w:unhideWhenUsed="0"/>
    <w:lsdException w:name="List Paragraph" w:uiPriority="34" w:qFormat="1"/>
    <w:lsdException w:name="Quote" w:semiHidden="0" w:uiPriority="29" w:unhideWhenUsed="0"/>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073A"/>
    <w:rPr>
      <w:lang w:eastAsia="ja-JP"/>
    </w:rPr>
  </w:style>
  <w:style w:type="paragraph" w:styleId="Heading1">
    <w:name w:val="heading 1"/>
    <w:basedOn w:val="Normal"/>
    <w:next w:val="Normal"/>
    <w:link w:val="Heading1Char"/>
    <w:uiPriority w:val="9"/>
    <w:qFormat/>
    <w:rsid w:val="008231A1"/>
    <w:pPr>
      <w:pBdr>
        <w:bottom w:val="single" w:sz="4" w:space="1" w:color="438086" w:themeColor="accent2"/>
      </w:pBdr>
      <w:spacing w:before="360" w:after="120"/>
      <w:outlineLvl w:val="0"/>
    </w:pPr>
    <w:rPr>
      <w:rFonts w:ascii="Cambria" w:hAnsi="Cambria"/>
      <w:color w:val="002060"/>
      <w:sz w:val="32"/>
      <w:szCs w:val="32"/>
    </w:rPr>
  </w:style>
  <w:style w:type="paragraph" w:styleId="Heading2">
    <w:name w:val="heading 2"/>
    <w:basedOn w:val="Normal"/>
    <w:next w:val="Normal"/>
    <w:link w:val="Heading2Char"/>
    <w:uiPriority w:val="9"/>
    <w:qFormat/>
    <w:rsid w:val="008231A1"/>
    <w:pPr>
      <w:spacing w:after="0"/>
      <w:outlineLvl w:val="1"/>
    </w:pPr>
    <w:rPr>
      <w:rFonts w:ascii="Cambria" w:hAnsi="Cambria"/>
      <w:color w:val="002060"/>
      <w:sz w:val="28"/>
      <w:szCs w:val="28"/>
    </w:rPr>
  </w:style>
  <w:style w:type="paragraph" w:styleId="Heading3">
    <w:name w:val="heading 3"/>
    <w:basedOn w:val="Normal"/>
    <w:next w:val="Normal"/>
    <w:link w:val="Heading3Char"/>
    <w:uiPriority w:val="9"/>
    <w:qFormat/>
    <w:rsid w:val="008231A1"/>
    <w:pPr>
      <w:spacing w:after="0"/>
      <w:outlineLvl w:val="2"/>
    </w:pPr>
    <w:rPr>
      <w:rFonts w:ascii="Cambria" w:hAnsi="Cambria"/>
      <w:color w:val="002060"/>
      <w:sz w:val="24"/>
      <w:szCs w:val="24"/>
    </w:rPr>
  </w:style>
  <w:style w:type="paragraph" w:styleId="Heading4">
    <w:name w:val="heading 4"/>
    <w:basedOn w:val="Normal"/>
    <w:next w:val="Normal"/>
    <w:link w:val="Heading4Char"/>
    <w:uiPriority w:val="9"/>
    <w:unhideWhenUsed/>
    <w:rsid w:val="00AC5D7B"/>
    <w:pPr>
      <w:spacing w:after="0"/>
      <w:outlineLvl w:val="3"/>
    </w:pPr>
    <w:rPr>
      <w:rFonts w:ascii="Cambria" w:hAnsi="Cambria"/>
      <w:i/>
      <w:color w:val="438086" w:themeColor="accent2"/>
      <w:szCs w:val="22"/>
    </w:rPr>
  </w:style>
  <w:style w:type="paragraph" w:styleId="Heading5">
    <w:name w:val="heading 5"/>
    <w:basedOn w:val="Normal"/>
    <w:next w:val="Normal"/>
    <w:link w:val="Heading5Char"/>
    <w:uiPriority w:val="9"/>
    <w:unhideWhenUsed/>
    <w:rsid w:val="000727BF"/>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unhideWhenUsed/>
    <w:rsid w:val="000727BF"/>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rsid w:val="000727BF"/>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0727BF"/>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0727BF"/>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7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AC5D7B"/>
    <w:pPr>
      <w:spacing w:before="400"/>
    </w:pPr>
    <w:rPr>
      <w:rFonts w:ascii="Cambria" w:hAnsi="Cambria"/>
      <w:color w:val="3E3E67" w:themeColor="accent1" w:themeShade="BF"/>
      <w:sz w:val="56"/>
      <w:szCs w:val="56"/>
    </w:rPr>
  </w:style>
  <w:style w:type="character" w:customStyle="1" w:styleId="TitleChar">
    <w:name w:val="Title Char"/>
    <w:basedOn w:val="DefaultParagraphFont"/>
    <w:link w:val="Title"/>
    <w:uiPriority w:val="99"/>
    <w:rsid w:val="00AC5D7B"/>
    <w:rPr>
      <w:rFonts w:ascii="Cambria" w:hAnsi="Cambria"/>
      <w:color w:val="3E3E67" w:themeColor="accent1" w:themeShade="BF"/>
      <w:sz w:val="56"/>
      <w:szCs w:val="56"/>
      <w:lang w:eastAsia="ja-JP"/>
    </w:rPr>
  </w:style>
  <w:style w:type="paragraph" w:styleId="Subtitle">
    <w:name w:val="Subtitle"/>
    <w:basedOn w:val="Normal"/>
    <w:link w:val="SubtitleChar"/>
    <w:uiPriority w:val="11"/>
    <w:qFormat/>
    <w:rsid w:val="00AC5D7B"/>
    <w:pPr>
      <w:spacing w:after="480"/>
    </w:pPr>
    <w:rPr>
      <w:rFonts w:ascii="Cambria" w:hAnsi="Cambria"/>
      <w:i/>
      <w:color w:val="424456" w:themeColor="text2"/>
      <w:sz w:val="24"/>
      <w:szCs w:val="24"/>
    </w:rPr>
  </w:style>
  <w:style w:type="character" w:customStyle="1" w:styleId="SubtitleChar">
    <w:name w:val="Subtitle Char"/>
    <w:basedOn w:val="DefaultParagraphFont"/>
    <w:link w:val="Subtitle"/>
    <w:uiPriority w:val="11"/>
    <w:rsid w:val="00AC5D7B"/>
    <w:rPr>
      <w:rFonts w:ascii="Cambria" w:hAnsi="Cambria"/>
      <w:i/>
      <w:color w:val="424456" w:themeColor="text2"/>
      <w:sz w:val="24"/>
      <w:szCs w:val="24"/>
      <w:lang w:eastAsia="ja-JP"/>
    </w:rPr>
  </w:style>
  <w:style w:type="character" w:styleId="IntenseEmphasis">
    <w:name w:val="Intense Emphasis"/>
    <w:basedOn w:val="DefaultParagraphFont"/>
    <w:uiPriority w:val="21"/>
    <w:rsid w:val="000727BF"/>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8231A1"/>
    <w:rPr>
      <w:rFonts w:ascii="Cambria" w:hAnsi="Cambria"/>
      <w:color w:val="002060"/>
      <w:sz w:val="32"/>
      <w:szCs w:val="32"/>
      <w:lang w:eastAsia="ja-JP"/>
    </w:rPr>
  </w:style>
  <w:style w:type="character" w:customStyle="1" w:styleId="Heading2Char">
    <w:name w:val="Heading 2 Char"/>
    <w:basedOn w:val="DefaultParagraphFont"/>
    <w:link w:val="Heading2"/>
    <w:uiPriority w:val="9"/>
    <w:rsid w:val="008231A1"/>
    <w:rPr>
      <w:rFonts w:ascii="Cambria" w:hAnsi="Cambria"/>
      <w:color w:val="002060"/>
      <w:sz w:val="28"/>
      <w:szCs w:val="28"/>
      <w:lang w:eastAsia="ja-JP"/>
    </w:rPr>
  </w:style>
  <w:style w:type="character" w:customStyle="1" w:styleId="Heading3Char">
    <w:name w:val="Heading 3 Char"/>
    <w:basedOn w:val="DefaultParagraphFont"/>
    <w:link w:val="Heading3"/>
    <w:uiPriority w:val="9"/>
    <w:rsid w:val="008231A1"/>
    <w:rPr>
      <w:rFonts w:ascii="Cambria" w:hAnsi="Cambria"/>
      <w:color w:val="002060"/>
      <w:sz w:val="24"/>
      <w:szCs w:val="24"/>
      <w:lang w:eastAsia="ja-JP"/>
    </w:rPr>
  </w:style>
  <w:style w:type="character" w:customStyle="1" w:styleId="Heading4Char">
    <w:name w:val="Heading 4 Char"/>
    <w:basedOn w:val="DefaultParagraphFont"/>
    <w:link w:val="Heading4"/>
    <w:uiPriority w:val="9"/>
    <w:rsid w:val="00AC5D7B"/>
    <w:rPr>
      <w:rFonts w:ascii="Cambria" w:hAnsi="Cambria"/>
      <w:i/>
      <w:color w:val="438086" w:themeColor="accent2"/>
      <w:lang w:eastAsia="ja-JP"/>
    </w:rPr>
  </w:style>
  <w:style w:type="character" w:customStyle="1" w:styleId="Heading5Char">
    <w:name w:val="Heading 5 Char"/>
    <w:basedOn w:val="DefaultParagraphFont"/>
    <w:link w:val="Heading5"/>
    <w:uiPriority w:val="9"/>
    <w:rsid w:val="000727BF"/>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rsid w:val="000727BF"/>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0727BF"/>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0727BF"/>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0727BF"/>
    <w:rPr>
      <w:rFonts w:asciiTheme="majorHAnsi" w:hAnsiTheme="majorHAnsi"/>
      <w:b/>
      <w:color w:val="313240" w:themeColor="text2" w:themeShade="BF"/>
      <w:sz w:val="20"/>
      <w:szCs w:val="20"/>
      <w:lang w:eastAsia="ja-JP"/>
    </w:rPr>
  </w:style>
  <w:style w:type="character" w:styleId="Strong">
    <w:name w:val="Strong"/>
    <w:basedOn w:val="DefaultParagraphFont"/>
    <w:uiPriority w:val="22"/>
    <w:rsid w:val="000727BF"/>
    <w:rPr>
      <w:b/>
      <w:bCs/>
    </w:rPr>
  </w:style>
  <w:style w:type="paragraph" w:styleId="BlockText">
    <w:name w:val="Block Text"/>
    <w:basedOn w:val="Normal"/>
    <w:uiPriority w:val="3"/>
    <w:semiHidden/>
    <w:unhideWhenUsed/>
    <w:rsid w:val="000727BF"/>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SubtleEmphasis">
    <w:name w:val="Subtle Emphasis"/>
    <w:basedOn w:val="DefaultParagraphFont"/>
    <w:uiPriority w:val="19"/>
    <w:rsid w:val="000727BF"/>
    <w:rPr>
      <w:rFonts w:asciiTheme="minorHAnsi" w:hAnsiTheme="minorHAnsi"/>
      <w:i/>
      <w:color w:val="006666"/>
    </w:rPr>
  </w:style>
  <w:style w:type="character" w:styleId="IntenseReference">
    <w:name w:val="Intense Reference"/>
    <w:basedOn w:val="DefaultParagraphFont"/>
    <w:uiPriority w:val="32"/>
    <w:rsid w:val="000727BF"/>
    <w:rPr>
      <w:rFonts w:asciiTheme="minorHAnsi" w:hAnsiTheme="minorHAnsi" w:cs="Times New Roman"/>
      <w:b/>
      <w:i/>
      <w:caps/>
      <w:color w:val="4E4F89"/>
      <w:spacing w:val="5"/>
    </w:rPr>
  </w:style>
  <w:style w:type="character" w:styleId="SubtleReference">
    <w:name w:val="Subtle Reference"/>
    <w:basedOn w:val="DefaultParagraphFont"/>
    <w:uiPriority w:val="31"/>
    <w:rsid w:val="000727BF"/>
    <w:rPr>
      <w:rFonts w:cs="Times New Roman"/>
      <w:i/>
      <w:color w:val="4E4F89"/>
    </w:rPr>
  </w:style>
  <w:style w:type="character" w:styleId="Emphasis">
    <w:name w:val="Emphasis"/>
    <w:uiPriority w:val="20"/>
    <w:rsid w:val="000727BF"/>
    <w:rPr>
      <w:rFonts w:asciiTheme="minorHAnsi" w:hAnsiTheme="minorHAnsi"/>
      <w:b/>
      <w:color w:val="438086" w:themeColor="accent2"/>
      <w:spacing w:val="10"/>
    </w:rPr>
  </w:style>
  <w:style w:type="character" w:styleId="BookTitle">
    <w:name w:val="Book Title"/>
    <w:basedOn w:val="DefaultParagraphFont"/>
    <w:uiPriority w:val="33"/>
    <w:rsid w:val="000727BF"/>
    <w:rPr>
      <w:rFonts w:ascii="Cambria" w:hAnsi="Cambria" w:cs="Times New Roman"/>
      <w:i/>
      <w:color w:val="000000"/>
      <w:sz w:val="20"/>
      <w:szCs w:val="20"/>
    </w:rPr>
  </w:style>
  <w:style w:type="paragraph" w:styleId="Header">
    <w:name w:val="header"/>
    <w:basedOn w:val="Normal"/>
    <w:link w:val="HeaderChar"/>
    <w:uiPriority w:val="99"/>
    <w:unhideWhenUsed/>
    <w:rsid w:val="000727BF"/>
    <w:pPr>
      <w:tabs>
        <w:tab w:val="center" w:pos="4320"/>
        <w:tab w:val="right" w:pos="8640"/>
      </w:tabs>
    </w:pPr>
  </w:style>
  <w:style w:type="character" w:customStyle="1" w:styleId="HeaderChar">
    <w:name w:val="Header Char"/>
    <w:basedOn w:val="DefaultParagraphFont"/>
    <w:link w:val="Header"/>
    <w:uiPriority w:val="99"/>
    <w:rsid w:val="000727BF"/>
    <w:rPr>
      <w:sz w:val="20"/>
      <w:szCs w:val="20"/>
      <w:lang w:eastAsia="ja-JP"/>
    </w:rPr>
  </w:style>
  <w:style w:type="paragraph" w:styleId="Footer">
    <w:name w:val="footer"/>
    <w:basedOn w:val="Normal"/>
    <w:link w:val="FooterChar"/>
    <w:uiPriority w:val="99"/>
    <w:unhideWhenUsed/>
    <w:rsid w:val="000727BF"/>
    <w:pPr>
      <w:tabs>
        <w:tab w:val="center" w:pos="4320"/>
        <w:tab w:val="right" w:pos="8640"/>
      </w:tabs>
    </w:pPr>
  </w:style>
  <w:style w:type="character" w:customStyle="1" w:styleId="FooterChar">
    <w:name w:val="Footer Char"/>
    <w:basedOn w:val="DefaultParagraphFont"/>
    <w:link w:val="Footer"/>
    <w:uiPriority w:val="99"/>
    <w:rsid w:val="000727BF"/>
    <w:rPr>
      <w:sz w:val="20"/>
      <w:szCs w:val="20"/>
      <w:lang w:eastAsia="ja-JP"/>
    </w:rPr>
  </w:style>
  <w:style w:type="paragraph" w:styleId="NormalIndent">
    <w:name w:val="Normal Indent"/>
    <w:basedOn w:val="Normal"/>
    <w:uiPriority w:val="99"/>
    <w:unhideWhenUsed/>
    <w:rsid w:val="000727BF"/>
    <w:pPr>
      <w:ind w:left="720"/>
      <w:contextualSpacing/>
    </w:pPr>
  </w:style>
  <w:style w:type="paragraph" w:styleId="IntenseQuote">
    <w:name w:val="Intense Quote"/>
    <w:basedOn w:val="Normal"/>
    <w:uiPriority w:val="30"/>
    <w:rsid w:val="000727BF"/>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numbering" w:customStyle="1" w:styleId="UrbanBulletedList">
    <w:name w:val="Urban Bulleted List"/>
    <w:uiPriority w:val="99"/>
    <w:rsid w:val="000727BF"/>
    <w:pPr>
      <w:numPr>
        <w:numId w:val="1"/>
      </w:numPr>
    </w:pPr>
  </w:style>
  <w:style w:type="numbering" w:customStyle="1" w:styleId="UrbanNumberedList">
    <w:name w:val="Urban Numbered List"/>
    <w:uiPriority w:val="99"/>
    <w:rsid w:val="000727BF"/>
    <w:pPr>
      <w:numPr>
        <w:numId w:val="2"/>
      </w:numPr>
    </w:pPr>
  </w:style>
  <w:style w:type="paragraph" w:styleId="ListParagraph">
    <w:name w:val="List Paragraph"/>
    <w:basedOn w:val="Normal"/>
    <w:uiPriority w:val="34"/>
    <w:unhideWhenUsed/>
    <w:qFormat/>
    <w:rsid w:val="000727BF"/>
    <w:pPr>
      <w:ind w:left="720"/>
      <w:contextualSpacing/>
    </w:pPr>
  </w:style>
  <w:style w:type="paragraph" w:styleId="NoSpacing">
    <w:name w:val="No Spacing"/>
    <w:basedOn w:val="Normal"/>
    <w:link w:val="NoSpacingChar"/>
    <w:uiPriority w:val="1"/>
    <w:qFormat/>
    <w:rsid w:val="00AC5D7B"/>
    <w:pPr>
      <w:spacing w:after="0" w:line="240" w:lineRule="auto"/>
    </w:pPr>
    <w:rPr>
      <w:rFonts w:ascii="Cambria" w:hAnsi="Cambria"/>
      <w:szCs w:val="32"/>
    </w:rPr>
  </w:style>
  <w:style w:type="character" w:styleId="PlaceholderText">
    <w:name w:val="Placeholder Text"/>
    <w:basedOn w:val="DefaultParagraphFont"/>
    <w:uiPriority w:val="99"/>
    <w:unhideWhenUsed/>
    <w:rsid w:val="000727BF"/>
    <w:rPr>
      <w:color w:val="808080"/>
    </w:rPr>
  </w:style>
  <w:style w:type="paragraph" w:styleId="BalloonText">
    <w:name w:val="Balloon Text"/>
    <w:basedOn w:val="Normal"/>
    <w:link w:val="BalloonTextChar"/>
    <w:uiPriority w:val="99"/>
    <w:semiHidden/>
    <w:unhideWhenUsed/>
    <w:rsid w:val="00072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BF"/>
    <w:rPr>
      <w:rFonts w:ascii="Tahoma" w:hAnsi="Tahoma" w:cs="Tahoma"/>
      <w:sz w:val="16"/>
      <w:szCs w:val="16"/>
      <w:lang w:eastAsia="ja-JP"/>
    </w:rPr>
  </w:style>
  <w:style w:type="paragraph" w:customStyle="1" w:styleId="HeaderEven">
    <w:name w:val="Header Even"/>
    <w:basedOn w:val="Header"/>
    <w:uiPriority w:val="39"/>
    <w:rsid w:val="000727BF"/>
    <w:pPr>
      <w:pBdr>
        <w:bottom w:val="single" w:sz="4" w:space="1" w:color="auto"/>
      </w:pBdr>
    </w:pPr>
  </w:style>
  <w:style w:type="paragraph" w:customStyle="1" w:styleId="HeaderOdd">
    <w:name w:val="Header Odd"/>
    <w:basedOn w:val="Header"/>
    <w:uiPriority w:val="39"/>
    <w:rsid w:val="000727BF"/>
    <w:pPr>
      <w:pBdr>
        <w:bottom w:val="single" w:sz="4" w:space="1" w:color="auto"/>
      </w:pBdr>
      <w:jc w:val="right"/>
    </w:pPr>
  </w:style>
  <w:style w:type="paragraph" w:customStyle="1" w:styleId="Bullet1">
    <w:name w:val="Bullet 1"/>
    <w:basedOn w:val="ListParagraph"/>
    <w:uiPriority w:val="38"/>
    <w:rsid w:val="000727BF"/>
    <w:pPr>
      <w:numPr>
        <w:numId w:val="3"/>
      </w:numPr>
      <w:spacing w:after="0"/>
    </w:pPr>
  </w:style>
  <w:style w:type="paragraph" w:customStyle="1" w:styleId="Bullet2">
    <w:name w:val="Bullet 2"/>
    <w:basedOn w:val="ListParagraph"/>
    <w:uiPriority w:val="38"/>
    <w:rsid w:val="000727BF"/>
    <w:pPr>
      <w:numPr>
        <w:ilvl w:val="1"/>
        <w:numId w:val="3"/>
      </w:numPr>
      <w:spacing w:after="0"/>
    </w:pPr>
  </w:style>
  <w:style w:type="paragraph" w:customStyle="1" w:styleId="Bullet3">
    <w:name w:val="Bullet 3"/>
    <w:basedOn w:val="ListParagraph"/>
    <w:uiPriority w:val="38"/>
    <w:rsid w:val="000727BF"/>
    <w:pPr>
      <w:numPr>
        <w:ilvl w:val="2"/>
        <w:numId w:val="3"/>
      </w:numPr>
      <w:spacing w:after="0"/>
    </w:pPr>
  </w:style>
  <w:style w:type="paragraph" w:customStyle="1" w:styleId="DefaultPlaceholderSubject10">
    <w:name w:val="DefaultPlaceholder_Subject10"/>
    <w:uiPriority w:val="39"/>
    <w:rsid w:val="000727BF"/>
    <w:rPr>
      <w:i/>
      <w:color w:val="424456" w:themeColor="text2"/>
      <w:sz w:val="24"/>
      <w:szCs w:val="24"/>
    </w:rPr>
  </w:style>
  <w:style w:type="paragraph" w:customStyle="1" w:styleId="Category">
    <w:name w:val="Category"/>
    <w:basedOn w:val="Normal"/>
    <w:link w:val="CategoryChar"/>
    <w:uiPriority w:val="39"/>
    <w:rsid w:val="000727BF"/>
    <w:pPr>
      <w:framePr w:hSpace="187" w:wrap="around" w:hAnchor="margin" w:xAlign="center" w:y="721"/>
      <w:spacing w:after="0" w:line="240" w:lineRule="auto"/>
    </w:pPr>
    <w:rPr>
      <w:rFonts w:cstheme="minorBidi"/>
      <w:caps/>
      <w:szCs w:val="22"/>
    </w:rPr>
  </w:style>
  <w:style w:type="paragraph" w:customStyle="1" w:styleId="Comments">
    <w:name w:val="Comments"/>
    <w:basedOn w:val="Normal"/>
    <w:link w:val="CommentsChar"/>
    <w:uiPriority w:val="39"/>
    <w:rsid w:val="000727BF"/>
    <w:pPr>
      <w:spacing w:after="120" w:line="240" w:lineRule="auto"/>
    </w:pPr>
    <w:rPr>
      <w:b/>
      <w:szCs w:val="22"/>
    </w:rPr>
  </w:style>
  <w:style w:type="character" w:customStyle="1" w:styleId="CategoryChar">
    <w:name w:val="Category Char"/>
    <w:basedOn w:val="DefaultParagraphFont"/>
    <w:link w:val="Category"/>
    <w:uiPriority w:val="39"/>
    <w:rsid w:val="000727BF"/>
    <w:rPr>
      <w:rFonts w:cstheme="minorBidi"/>
      <w:caps/>
      <w:lang w:eastAsia="ja-JP"/>
    </w:rPr>
  </w:style>
  <w:style w:type="character" w:customStyle="1" w:styleId="CommentsChar">
    <w:name w:val="Comments Char"/>
    <w:basedOn w:val="DefaultParagraphFont"/>
    <w:link w:val="Comments"/>
    <w:uiPriority w:val="39"/>
    <w:rsid w:val="000727BF"/>
    <w:rPr>
      <w:b/>
      <w:sz w:val="20"/>
      <w:lang w:eastAsia="ja-JP"/>
    </w:rPr>
  </w:style>
  <w:style w:type="paragraph" w:customStyle="1" w:styleId="CommentsText">
    <w:name w:val="Comments Text"/>
    <w:basedOn w:val="Normal"/>
    <w:uiPriority w:val="39"/>
    <w:rsid w:val="000727BF"/>
    <w:pPr>
      <w:spacing w:after="120" w:line="288" w:lineRule="auto"/>
    </w:pPr>
    <w:rPr>
      <w:szCs w:val="22"/>
    </w:rPr>
  </w:style>
  <w:style w:type="paragraph" w:styleId="TOC1">
    <w:name w:val="toc 1"/>
    <w:aliases w:val="TOC"/>
    <w:basedOn w:val="Normal"/>
    <w:next w:val="Normal"/>
    <w:autoRedefine/>
    <w:uiPriority w:val="39"/>
    <w:unhideWhenUsed/>
    <w:qFormat/>
    <w:rsid w:val="000727BF"/>
    <w:rPr>
      <w:rFonts w:eastAsiaTheme="minorEastAsia" w:cstheme="minorBidi"/>
      <w:sz w:val="24"/>
      <w:szCs w:val="24"/>
    </w:rPr>
  </w:style>
  <w:style w:type="paragraph" w:styleId="TOC2">
    <w:name w:val="toc 2"/>
    <w:basedOn w:val="Normal"/>
    <w:next w:val="Normal"/>
    <w:autoRedefine/>
    <w:uiPriority w:val="39"/>
    <w:unhideWhenUsed/>
    <w:qFormat/>
    <w:rsid w:val="000727BF"/>
    <w:pPr>
      <w:ind w:left="240"/>
    </w:pPr>
    <w:rPr>
      <w:rFonts w:eastAsiaTheme="minorEastAsia" w:cstheme="minorBidi"/>
      <w:sz w:val="24"/>
      <w:szCs w:val="24"/>
    </w:rPr>
  </w:style>
  <w:style w:type="character" w:styleId="Hyperlink">
    <w:name w:val="Hyperlink"/>
    <w:basedOn w:val="DefaultParagraphFont"/>
    <w:uiPriority w:val="99"/>
    <w:unhideWhenUsed/>
    <w:rsid w:val="000727BF"/>
    <w:rPr>
      <w:color w:val="67AFBD" w:themeColor="hyperlink"/>
      <w:u w:val="single"/>
    </w:rPr>
  </w:style>
  <w:style w:type="paragraph" w:styleId="TOC3">
    <w:name w:val="toc 3"/>
    <w:basedOn w:val="Normal"/>
    <w:next w:val="Normal"/>
    <w:autoRedefine/>
    <w:uiPriority w:val="39"/>
    <w:unhideWhenUsed/>
    <w:qFormat/>
    <w:rsid w:val="000727BF"/>
    <w:pPr>
      <w:spacing w:after="100"/>
      <w:ind w:left="400"/>
    </w:pPr>
  </w:style>
  <w:style w:type="paragraph" w:styleId="NormalWeb">
    <w:name w:val="Normal (Web)"/>
    <w:basedOn w:val="Normal"/>
    <w:uiPriority w:val="99"/>
    <w:semiHidden/>
    <w:unhideWhenUsed/>
    <w:rsid w:val="00D2583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tyle1">
    <w:name w:val="Style1"/>
    <w:basedOn w:val="Title"/>
    <w:link w:val="Style1Char"/>
    <w:rsid w:val="007940BF"/>
    <w:pPr>
      <w:spacing w:before="320" w:after="240"/>
    </w:pPr>
    <w:rPr>
      <w:sz w:val="32"/>
      <w:szCs w:val="32"/>
    </w:rPr>
  </w:style>
  <w:style w:type="paragraph" w:customStyle="1" w:styleId="Style2">
    <w:name w:val="Style2"/>
    <w:basedOn w:val="Title"/>
    <w:link w:val="Style2Char"/>
    <w:rsid w:val="00190C74"/>
    <w:pPr>
      <w:spacing w:after="480"/>
    </w:pPr>
  </w:style>
  <w:style w:type="character" w:customStyle="1" w:styleId="Style1Char">
    <w:name w:val="Style1 Char"/>
    <w:basedOn w:val="TitleChar"/>
    <w:link w:val="Style1"/>
    <w:rsid w:val="007940BF"/>
    <w:rPr>
      <w:rFonts w:ascii="Cambria" w:hAnsi="Cambria"/>
      <w:color w:val="3E3E67" w:themeColor="accent1" w:themeShade="BF"/>
      <w:sz w:val="32"/>
      <w:szCs w:val="32"/>
      <w:lang w:eastAsia="ja-JP"/>
    </w:rPr>
  </w:style>
  <w:style w:type="paragraph" w:customStyle="1" w:styleId="Style3">
    <w:name w:val="Style3"/>
    <w:basedOn w:val="Title"/>
    <w:link w:val="Style3Char"/>
    <w:rsid w:val="00190C74"/>
    <w:pPr>
      <w:spacing w:after="480"/>
    </w:pPr>
    <w:rPr>
      <w:sz w:val="32"/>
    </w:rPr>
  </w:style>
  <w:style w:type="character" w:customStyle="1" w:styleId="Style2Char">
    <w:name w:val="Style2 Char"/>
    <w:basedOn w:val="TitleChar"/>
    <w:link w:val="Style2"/>
    <w:rsid w:val="00190C74"/>
    <w:rPr>
      <w:rFonts w:ascii="Cambria" w:hAnsi="Cambria"/>
      <w:color w:val="3E3E67" w:themeColor="accent1" w:themeShade="BF"/>
      <w:sz w:val="56"/>
      <w:szCs w:val="56"/>
      <w:lang w:eastAsia="ja-JP"/>
    </w:rPr>
  </w:style>
  <w:style w:type="paragraph" w:customStyle="1" w:styleId="Style4">
    <w:name w:val="Style4"/>
    <w:basedOn w:val="Title"/>
    <w:link w:val="Style4Char"/>
    <w:rsid w:val="00190C74"/>
    <w:pPr>
      <w:spacing w:before="320" w:after="240"/>
    </w:pPr>
  </w:style>
  <w:style w:type="character" w:customStyle="1" w:styleId="Style3Char">
    <w:name w:val="Style3 Char"/>
    <w:basedOn w:val="TitleChar"/>
    <w:link w:val="Style3"/>
    <w:rsid w:val="00190C74"/>
    <w:rPr>
      <w:rFonts w:ascii="Cambria" w:hAnsi="Cambria"/>
      <w:color w:val="3E3E67" w:themeColor="accent1" w:themeShade="BF"/>
      <w:sz w:val="32"/>
      <w:szCs w:val="56"/>
      <w:lang w:eastAsia="ja-JP"/>
    </w:rPr>
  </w:style>
  <w:style w:type="character" w:customStyle="1" w:styleId="Style4Char">
    <w:name w:val="Style4 Char"/>
    <w:basedOn w:val="TitleChar"/>
    <w:link w:val="Style4"/>
    <w:rsid w:val="00190C74"/>
    <w:rPr>
      <w:rFonts w:ascii="Cambria" w:hAnsi="Cambria"/>
      <w:color w:val="3E3E67" w:themeColor="accent1" w:themeShade="BF"/>
      <w:sz w:val="56"/>
      <w:szCs w:val="56"/>
      <w:lang w:eastAsia="ja-JP"/>
    </w:rPr>
  </w:style>
  <w:style w:type="paragraph" w:styleId="TOCHeading">
    <w:name w:val="TOC Heading"/>
    <w:basedOn w:val="Heading1"/>
    <w:next w:val="Normal"/>
    <w:uiPriority w:val="39"/>
    <w:unhideWhenUsed/>
    <w:qFormat/>
    <w:rsid w:val="008231A1"/>
    <w:pPr>
      <w:keepNext/>
      <w:keepLines/>
      <w:pBdr>
        <w:bottom w:val="none" w:sz="0" w:space="0" w:color="auto"/>
      </w:pBdr>
      <w:spacing w:before="480" w:after="0"/>
      <w:outlineLvl w:val="9"/>
    </w:pPr>
    <w:rPr>
      <w:rFonts w:eastAsiaTheme="majorEastAsia" w:cstheme="majorBidi"/>
      <w:b/>
      <w:bCs/>
      <w:color w:val="3E3E67" w:themeColor="accent1" w:themeShade="BF"/>
      <w:sz w:val="28"/>
      <w:szCs w:val="28"/>
      <w:lang w:eastAsia="en-US"/>
    </w:rPr>
  </w:style>
  <w:style w:type="character" w:customStyle="1" w:styleId="mw-headline">
    <w:name w:val="mw-headline"/>
    <w:basedOn w:val="DefaultParagraphFont"/>
    <w:rsid w:val="009F6FF8"/>
  </w:style>
  <w:style w:type="paragraph" w:styleId="TOAHeading">
    <w:name w:val="toa heading"/>
    <w:basedOn w:val="Normal"/>
    <w:next w:val="Normal"/>
    <w:semiHidden/>
    <w:rsid w:val="009F6FF8"/>
    <w:pPr>
      <w:spacing w:before="120" w:after="0" w:line="240" w:lineRule="auto"/>
    </w:pPr>
    <w:rPr>
      <w:rFonts w:ascii="Arial" w:eastAsia="Times New Roman" w:hAnsi="Arial" w:cs="Times New Roman"/>
      <w:b/>
      <w:lang w:eastAsia="en-CA"/>
    </w:rPr>
  </w:style>
  <w:style w:type="character" w:customStyle="1" w:styleId="NoSpacingChar">
    <w:name w:val="No Spacing Char"/>
    <w:basedOn w:val="DefaultParagraphFont"/>
    <w:link w:val="NoSpacing"/>
    <w:uiPriority w:val="1"/>
    <w:rsid w:val="009F6FF8"/>
    <w:rPr>
      <w:rFonts w:ascii="Cambria" w:hAnsi="Cambria"/>
      <w:szCs w:val="32"/>
      <w:lang w:eastAsia="ja-JP"/>
    </w:rPr>
  </w:style>
  <w:style w:type="paragraph" w:customStyle="1" w:styleId="Body">
    <w:name w:val="Body"/>
    <w:basedOn w:val="Normal"/>
    <w:link w:val="BodyChar"/>
    <w:qFormat/>
    <w:rsid w:val="009F6FF8"/>
    <w:pPr>
      <w:ind w:left="720"/>
    </w:pPr>
    <w:rPr>
      <w:rFonts w:eastAsia="Calibri" w:cs="Times New Roman"/>
      <w:snapToGrid w:val="0"/>
      <w:szCs w:val="22"/>
      <w:lang w:eastAsia="en-US"/>
    </w:rPr>
  </w:style>
  <w:style w:type="character" w:customStyle="1" w:styleId="BodyChar">
    <w:name w:val="Body Char"/>
    <w:basedOn w:val="DefaultParagraphFont"/>
    <w:link w:val="Body"/>
    <w:rsid w:val="009F6FF8"/>
    <w:rPr>
      <w:rFonts w:eastAsia="Calibri" w:cs="Times New Roman"/>
      <w:snapToGrid w:val="0"/>
      <w:szCs w:val="22"/>
    </w:rPr>
  </w:style>
  <w:style w:type="table" w:customStyle="1" w:styleId="LightShading-Accent11">
    <w:name w:val="Light Shading - Accent 11"/>
    <w:basedOn w:val="TableNormal"/>
    <w:uiPriority w:val="60"/>
    <w:rsid w:val="009F6FF8"/>
    <w:pPr>
      <w:spacing w:after="0" w:line="240" w:lineRule="auto"/>
    </w:pPr>
    <w:rPr>
      <w:rFonts w:asciiTheme="minorHAnsi" w:hAnsiTheme="minorHAnsi" w:cstheme="minorBidi"/>
      <w:color w:val="3E3E67" w:themeColor="accent1" w:themeShade="BF"/>
      <w:szCs w:val="22"/>
      <w:lang w:val="en-CA"/>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paragraph" w:customStyle="1" w:styleId="listparagraph0">
    <w:name w:val="listparagraph"/>
    <w:basedOn w:val="Normal"/>
    <w:uiPriority w:val="99"/>
    <w:rsid w:val="009F6FF8"/>
    <w:pPr>
      <w:ind w:left="720"/>
    </w:pPr>
    <w:rPr>
      <w:rFonts w:ascii="Arial" w:hAnsi="Arial" w:cs="Arial"/>
      <w:sz w:val="20"/>
      <w:lang w:eastAsia="en-US"/>
    </w:rPr>
  </w:style>
  <w:style w:type="table" w:styleId="MediumShading1-Accent6">
    <w:name w:val="Medium Shading 1 Accent 6"/>
    <w:basedOn w:val="TableNormal"/>
    <w:uiPriority w:val="46"/>
    <w:rsid w:val="00D35795"/>
    <w:pPr>
      <w:spacing w:after="0" w:line="240" w:lineRule="auto"/>
    </w:pPr>
    <w:tblPr>
      <w:tblStyleRowBandSize w:val="1"/>
      <w:tblStyleColBandSize w:val="1"/>
      <w:tblInd w:w="0" w:type="dxa"/>
      <w:tblBorders>
        <w:top w:val="single" w:sz="8"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single" w:sz="8" w:space="0" w:color="84ADC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nil"/>
          <w:insideV w:val="nil"/>
        </w:tcBorders>
        <w:shd w:val="clear" w:color="auto" w:fill="5C92B5" w:themeFill="accent6"/>
      </w:tcPr>
    </w:tblStylePr>
    <w:tblStylePr w:type="lastRow">
      <w:pPr>
        <w:spacing w:before="0" w:after="0" w:line="240" w:lineRule="auto"/>
      </w:pPr>
      <w:rPr>
        <w:b/>
        <w:bCs/>
      </w:rPr>
      <w:tblPr/>
      <w:tcPr>
        <w:tcBorders>
          <w:top w:val="double" w:sz="6"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3EC" w:themeFill="accent6" w:themeFillTint="3F"/>
      </w:tcPr>
    </w:tblStylePr>
    <w:tblStylePr w:type="band1Horz">
      <w:tblPr/>
      <w:tcPr>
        <w:tcBorders>
          <w:insideH w:val="nil"/>
          <w:insideV w:val="nil"/>
        </w:tcBorders>
        <w:shd w:val="clear" w:color="auto" w:fill="D6E3EC" w:themeFill="accent6" w:themeFillTint="3F"/>
      </w:tcPr>
    </w:tblStylePr>
    <w:tblStylePr w:type="band2Horz">
      <w:tblPr/>
      <w:tcPr>
        <w:tcBorders>
          <w:insideH w:val="nil"/>
          <w:insideV w:val="nil"/>
        </w:tcBorders>
      </w:tcPr>
    </w:tblStylePr>
  </w:style>
  <w:style w:type="table" w:styleId="MediumGrid1-Accent1">
    <w:name w:val="Medium Grid 1 Accent 1"/>
    <w:basedOn w:val="TableNormal"/>
    <w:uiPriority w:val="41"/>
    <w:rsid w:val="00F95E84"/>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insideV w:val="single" w:sz="8" w:space="0" w:color="7778AD" w:themeColor="accent1" w:themeTint="BF"/>
      </w:tblBorders>
      <w:tblCellMar>
        <w:top w:w="0" w:type="dxa"/>
        <w:left w:w="108" w:type="dxa"/>
        <w:bottom w:w="0" w:type="dxa"/>
        <w:right w:w="108" w:type="dxa"/>
      </w:tblCellMar>
    </w:tblPr>
    <w:tcPr>
      <w:shd w:val="clear" w:color="auto" w:fill="D2D2E4" w:themeFill="accent1" w:themeFillTint="3F"/>
    </w:tcPr>
    <w:tblStylePr w:type="firstRow">
      <w:rPr>
        <w:b/>
        <w:bCs/>
      </w:rPr>
    </w:tblStylePr>
    <w:tblStylePr w:type="lastRow">
      <w:rPr>
        <w:b/>
        <w:bCs/>
      </w:rPr>
      <w:tblPr/>
      <w:tcPr>
        <w:tcBorders>
          <w:top w:val="single" w:sz="18" w:space="0" w:color="7778AD" w:themeColor="accent1" w:themeTint="BF"/>
        </w:tcBorders>
      </w:tcPr>
    </w:tblStylePr>
    <w:tblStylePr w:type="firstCol">
      <w:rPr>
        <w:b/>
        <w:bCs/>
      </w:rPr>
    </w:tblStylePr>
    <w:tblStylePr w:type="lastCol">
      <w:rPr>
        <w:b/>
        <w:bCs/>
      </w:rPr>
    </w:tblStylePr>
    <w:tblStylePr w:type="band1Vert">
      <w:tblPr/>
      <w:tcPr>
        <w:shd w:val="clear" w:color="auto" w:fill="A5A5C9" w:themeFill="accent1" w:themeFillTint="7F"/>
      </w:tcPr>
    </w:tblStylePr>
    <w:tblStylePr w:type="band1Horz">
      <w:tblPr/>
      <w:tcPr>
        <w:shd w:val="clear" w:color="auto" w:fill="A5A5C9" w:themeFill="accent1" w:themeFillTint="7F"/>
      </w:tcPr>
    </w:tblStylePr>
  </w:style>
  <w:style w:type="table" w:styleId="ColorfulList-Accent1">
    <w:name w:val="Colorful List Accent 1"/>
    <w:basedOn w:val="TableNormal"/>
    <w:uiPriority w:val="41"/>
    <w:rsid w:val="00633B7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F4" w:themeFill="accent1" w:themeFillTint="19"/>
    </w:tcPr>
    <w:tblStylePr w:type="firstRow">
      <w:rPr>
        <w:b/>
        <w:bCs/>
        <w:color w:val="FFFFFF" w:themeColor="background1"/>
      </w:rPr>
      <w:tblPr/>
      <w:tcPr>
        <w:tcBorders>
          <w:bottom w:val="single" w:sz="12" w:space="0" w:color="FFFFFF" w:themeColor="background1"/>
        </w:tcBorders>
        <w:shd w:val="clear" w:color="auto" w:fill="35666B" w:themeFill="accent2" w:themeFillShade="CC"/>
      </w:tcPr>
    </w:tblStylePr>
    <w:tblStylePr w:type="lastRow">
      <w:rPr>
        <w:b/>
        <w:bCs/>
        <w:color w:val="3566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E4" w:themeFill="accent1" w:themeFillTint="3F"/>
      </w:tcPr>
    </w:tblStylePr>
    <w:tblStylePr w:type="band1Horz">
      <w:tblPr/>
      <w:tcPr>
        <w:shd w:val="clear" w:color="auto" w:fill="DADAE9" w:themeFill="accent1" w:themeFillTint="33"/>
      </w:tcPr>
    </w:tblStylePr>
  </w:style>
  <w:style w:type="character" w:styleId="FollowedHyperlink">
    <w:name w:val="FollowedHyperlink"/>
    <w:basedOn w:val="DefaultParagraphFont"/>
    <w:uiPriority w:val="99"/>
    <w:semiHidden/>
    <w:unhideWhenUsed/>
    <w:rsid w:val="00602522"/>
    <w:rPr>
      <w:color w:val="C2A874" w:themeColor="followedHyperlink"/>
      <w:u w:val="single"/>
    </w:rPr>
  </w:style>
  <w:style w:type="paragraph" w:customStyle="1" w:styleId="Default">
    <w:name w:val="Default"/>
    <w:rsid w:val="00F14CD0"/>
    <w:pPr>
      <w:autoSpaceDE w:val="0"/>
      <w:autoSpaceDN w:val="0"/>
      <w:adjustRightInd w:val="0"/>
      <w:spacing w:after="0" w:line="240" w:lineRule="auto"/>
    </w:pPr>
    <w:rPr>
      <w:rFonts w:ascii="Arial" w:hAnsi="Arial" w:cs="Arial"/>
      <w:color w:val="000000"/>
      <w:sz w:val="24"/>
      <w:szCs w:val="24"/>
      <w:lang w:val="en-CA"/>
    </w:rPr>
  </w:style>
  <w:style w:type="character" w:customStyle="1" w:styleId="A2">
    <w:name w:val="A2"/>
    <w:uiPriority w:val="99"/>
    <w:rsid w:val="00F14CD0"/>
    <w:rPr>
      <w:color w:val="000000"/>
      <w:sz w:val="18"/>
      <w:szCs w:val="18"/>
    </w:rPr>
  </w:style>
  <w:style w:type="character" w:customStyle="1" w:styleId="A4">
    <w:name w:val="A4"/>
    <w:uiPriority w:val="99"/>
    <w:rsid w:val="008D5C83"/>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a heading" w:uiPriority="0"/>
    <w:lsdException w:name="Title" w:semiHidden="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8" w:unhideWhenUsed="0"/>
    <w:lsdException w:name="Emphasis" w:semiHidden="0" w:uiPriority="20" w:unhideWhenUsed="0"/>
    <w:lsdException w:name="Table Grid" w:semiHidden="0" w:uiPriority="59" w:unhideWhenUsed="0"/>
    <w:lsdException w:name="No Spacing" w:semiHidden="0" w:uiPriority="1" w:unhideWhenUsed="0" w:qFormat="1"/>
    <w:lsdException w:name="Revision" w:uiPriority="0" w:unhideWhenUsed="0"/>
    <w:lsdException w:name="List Paragraph" w:uiPriority="34" w:qFormat="1"/>
    <w:lsdException w:name="Quote" w:semiHidden="0" w:uiPriority="29" w:unhideWhenUsed="0"/>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073A"/>
    <w:rPr>
      <w:lang w:eastAsia="ja-JP"/>
    </w:rPr>
  </w:style>
  <w:style w:type="paragraph" w:styleId="Heading1">
    <w:name w:val="heading 1"/>
    <w:basedOn w:val="Normal"/>
    <w:next w:val="Normal"/>
    <w:link w:val="Heading1Char"/>
    <w:uiPriority w:val="9"/>
    <w:qFormat/>
    <w:rsid w:val="008231A1"/>
    <w:pPr>
      <w:pBdr>
        <w:bottom w:val="single" w:sz="4" w:space="1" w:color="438086" w:themeColor="accent2"/>
      </w:pBdr>
      <w:spacing w:before="360" w:after="120"/>
      <w:outlineLvl w:val="0"/>
    </w:pPr>
    <w:rPr>
      <w:rFonts w:ascii="Cambria" w:hAnsi="Cambria"/>
      <w:color w:val="002060"/>
      <w:sz w:val="32"/>
      <w:szCs w:val="32"/>
    </w:rPr>
  </w:style>
  <w:style w:type="paragraph" w:styleId="Heading2">
    <w:name w:val="heading 2"/>
    <w:basedOn w:val="Normal"/>
    <w:next w:val="Normal"/>
    <w:link w:val="Heading2Char"/>
    <w:uiPriority w:val="9"/>
    <w:qFormat/>
    <w:rsid w:val="008231A1"/>
    <w:pPr>
      <w:spacing w:after="0"/>
      <w:outlineLvl w:val="1"/>
    </w:pPr>
    <w:rPr>
      <w:rFonts w:ascii="Cambria" w:hAnsi="Cambria"/>
      <w:color w:val="002060"/>
      <w:sz w:val="28"/>
      <w:szCs w:val="28"/>
    </w:rPr>
  </w:style>
  <w:style w:type="paragraph" w:styleId="Heading3">
    <w:name w:val="heading 3"/>
    <w:basedOn w:val="Normal"/>
    <w:next w:val="Normal"/>
    <w:link w:val="Heading3Char"/>
    <w:uiPriority w:val="9"/>
    <w:qFormat/>
    <w:rsid w:val="008231A1"/>
    <w:pPr>
      <w:spacing w:after="0"/>
      <w:outlineLvl w:val="2"/>
    </w:pPr>
    <w:rPr>
      <w:rFonts w:ascii="Cambria" w:hAnsi="Cambria"/>
      <w:color w:val="002060"/>
      <w:sz w:val="24"/>
      <w:szCs w:val="24"/>
    </w:rPr>
  </w:style>
  <w:style w:type="paragraph" w:styleId="Heading4">
    <w:name w:val="heading 4"/>
    <w:basedOn w:val="Normal"/>
    <w:next w:val="Normal"/>
    <w:link w:val="Heading4Char"/>
    <w:uiPriority w:val="9"/>
    <w:unhideWhenUsed/>
    <w:rsid w:val="00AC5D7B"/>
    <w:pPr>
      <w:spacing w:after="0"/>
      <w:outlineLvl w:val="3"/>
    </w:pPr>
    <w:rPr>
      <w:rFonts w:ascii="Cambria" w:hAnsi="Cambria"/>
      <w:i/>
      <w:color w:val="438086" w:themeColor="accent2"/>
      <w:szCs w:val="22"/>
    </w:rPr>
  </w:style>
  <w:style w:type="paragraph" w:styleId="Heading5">
    <w:name w:val="heading 5"/>
    <w:basedOn w:val="Normal"/>
    <w:next w:val="Normal"/>
    <w:link w:val="Heading5Char"/>
    <w:uiPriority w:val="9"/>
    <w:unhideWhenUsed/>
    <w:rsid w:val="000727BF"/>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unhideWhenUsed/>
    <w:rsid w:val="000727BF"/>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rsid w:val="000727BF"/>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0727BF"/>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0727BF"/>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7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99"/>
    <w:qFormat/>
    <w:rsid w:val="00AC5D7B"/>
    <w:pPr>
      <w:spacing w:before="400"/>
    </w:pPr>
    <w:rPr>
      <w:rFonts w:ascii="Cambria" w:hAnsi="Cambria"/>
      <w:color w:val="3E3E67" w:themeColor="accent1" w:themeShade="BF"/>
      <w:sz w:val="56"/>
      <w:szCs w:val="56"/>
    </w:rPr>
  </w:style>
  <w:style w:type="character" w:customStyle="1" w:styleId="TitleChar">
    <w:name w:val="Title Char"/>
    <w:basedOn w:val="DefaultParagraphFont"/>
    <w:link w:val="Title"/>
    <w:uiPriority w:val="99"/>
    <w:rsid w:val="00AC5D7B"/>
    <w:rPr>
      <w:rFonts w:ascii="Cambria" w:hAnsi="Cambria"/>
      <w:color w:val="3E3E67" w:themeColor="accent1" w:themeShade="BF"/>
      <w:sz w:val="56"/>
      <w:szCs w:val="56"/>
      <w:lang w:eastAsia="ja-JP"/>
    </w:rPr>
  </w:style>
  <w:style w:type="paragraph" w:styleId="Subtitle">
    <w:name w:val="Subtitle"/>
    <w:basedOn w:val="Normal"/>
    <w:link w:val="SubtitleChar"/>
    <w:uiPriority w:val="11"/>
    <w:qFormat/>
    <w:rsid w:val="00AC5D7B"/>
    <w:pPr>
      <w:spacing w:after="480"/>
    </w:pPr>
    <w:rPr>
      <w:rFonts w:ascii="Cambria" w:hAnsi="Cambria"/>
      <w:i/>
      <w:color w:val="424456" w:themeColor="text2"/>
      <w:sz w:val="24"/>
      <w:szCs w:val="24"/>
    </w:rPr>
  </w:style>
  <w:style w:type="character" w:customStyle="1" w:styleId="SubtitleChar">
    <w:name w:val="Subtitle Char"/>
    <w:basedOn w:val="DefaultParagraphFont"/>
    <w:link w:val="Subtitle"/>
    <w:uiPriority w:val="11"/>
    <w:rsid w:val="00AC5D7B"/>
    <w:rPr>
      <w:rFonts w:ascii="Cambria" w:hAnsi="Cambria"/>
      <w:i/>
      <w:color w:val="424456" w:themeColor="text2"/>
      <w:sz w:val="24"/>
      <w:szCs w:val="24"/>
      <w:lang w:eastAsia="ja-JP"/>
    </w:rPr>
  </w:style>
  <w:style w:type="character" w:styleId="IntenseEmphasis">
    <w:name w:val="Intense Emphasis"/>
    <w:basedOn w:val="DefaultParagraphFont"/>
    <w:uiPriority w:val="21"/>
    <w:rsid w:val="000727BF"/>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8231A1"/>
    <w:rPr>
      <w:rFonts w:ascii="Cambria" w:hAnsi="Cambria"/>
      <w:color w:val="002060"/>
      <w:sz w:val="32"/>
      <w:szCs w:val="32"/>
      <w:lang w:eastAsia="ja-JP"/>
    </w:rPr>
  </w:style>
  <w:style w:type="character" w:customStyle="1" w:styleId="Heading2Char">
    <w:name w:val="Heading 2 Char"/>
    <w:basedOn w:val="DefaultParagraphFont"/>
    <w:link w:val="Heading2"/>
    <w:uiPriority w:val="9"/>
    <w:rsid w:val="008231A1"/>
    <w:rPr>
      <w:rFonts w:ascii="Cambria" w:hAnsi="Cambria"/>
      <w:color w:val="002060"/>
      <w:sz w:val="28"/>
      <w:szCs w:val="28"/>
      <w:lang w:eastAsia="ja-JP"/>
    </w:rPr>
  </w:style>
  <w:style w:type="character" w:customStyle="1" w:styleId="Heading3Char">
    <w:name w:val="Heading 3 Char"/>
    <w:basedOn w:val="DefaultParagraphFont"/>
    <w:link w:val="Heading3"/>
    <w:uiPriority w:val="9"/>
    <w:rsid w:val="008231A1"/>
    <w:rPr>
      <w:rFonts w:ascii="Cambria" w:hAnsi="Cambria"/>
      <w:color w:val="002060"/>
      <w:sz w:val="24"/>
      <w:szCs w:val="24"/>
      <w:lang w:eastAsia="ja-JP"/>
    </w:rPr>
  </w:style>
  <w:style w:type="character" w:customStyle="1" w:styleId="Heading4Char">
    <w:name w:val="Heading 4 Char"/>
    <w:basedOn w:val="DefaultParagraphFont"/>
    <w:link w:val="Heading4"/>
    <w:uiPriority w:val="9"/>
    <w:rsid w:val="00AC5D7B"/>
    <w:rPr>
      <w:rFonts w:ascii="Cambria" w:hAnsi="Cambria"/>
      <w:i/>
      <w:color w:val="438086" w:themeColor="accent2"/>
      <w:lang w:eastAsia="ja-JP"/>
    </w:rPr>
  </w:style>
  <w:style w:type="character" w:customStyle="1" w:styleId="Heading5Char">
    <w:name w:val="Heading 5 Char"/>
    <w:basedOn w:val="DefaultParagraphFont"/>
    <w:link w:val="Heading5"/>
    <w:uiPriority w:val="9"/>
    <w:rsid w:val="000727BF"/>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rsid w:val="000727BF"/>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0727BF"/>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0727BF"/>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0727BF"/>
    <w:rPr>
      <w:rFonts w:asciiTheme="majorHAnsi" w:hAnsiTheme="majorHAnsi"/>
      <w:b/>
      <w:color w:val="313240" w:themeColor="text2" w:themeShade="BF"/>
      <w:sz w:val="20"/>
      <w:szCs w:val="20"/>
      <w:lang w:eastAsia="ja-JP"/>
    </w:rPr>
  </w:style>
  <w:style w:type="character" w:styleId="Strong">
    <w:name w:val="Strong"/>
    <w:basedOn w:val="DefaultParagraphFont"/>
    <w:uiPriority w:val="22"/>
    <w:rsid w:val="000727BF"/>
    <w:rPr>
      <w:b/>
      <w:bCs/>
    </w:rPr>
  </w:style>
  <w:style w:type="paragraph" w:styleId="BlockText">
    <w:name w:val="Block Text"/>
    <w:basedOn w:val="Normal"/>
    <w:uiPriority w:val="3"/>
    <w:semiHidden/>
    <w:unhideWhenUsed/>
    <w:rsid w:val="000727BF"/>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SubtleEmphasis">
    <w:name w:val="Subtle Emphasis"/>
    <w:basedOn w:val="DefaultParagraphFont"/>
    <w:uiPriority w:val="19"/>
    <w:rsid w:val="000727BF"/>
    <w:rPr>
      <w:rFonts w:asciiTheme="minorHAnsi" w:hAnsiTheme="minorHAnsi"/>
      <w:i/>
      <w:color w:val="006666"/>
    </w:rPr>
  </w:style>
  <w:style w:type="character" w:styleId="IntenseReference">
    <w:name w:val="Intense Reference"/>
    <w:basedOn w:val="DefaultParagraphFont"/>
    <w:uiPriority w:val="32"/>
    <w:rsid w:val="000727BF"/>
    <w:rPr>
      <w:rFonts w:asciiTheme="minorHAnsi" w:hAnsiTheme="minorHAnsi" w:cs="Times New Roman"/>
      <w:b/>
      <w:i/>
      <w:caps/>
      <w:color w:val="4E4F89"/>
      <w:spacing w:val="5"/>
    </w:rPr>
  </w:style>
  <w:style w:type="character" w:styleId="SubtleReference">
    <w:name w:val="Subtle Reference"/>
    <w:basedOn w:val="DefaultParagraphFont"/>
    <w:uiPriority w:val="31"/>
    <w:rsid w:val="000727BF"/>
    <w:rPr>
      <w:rFonts w:cs="Times New Roman"/>
      <w:i/>
      <w:color w:val="4E4F89"/>
    </w:rPr>
  </w:style>
  <w:style w:type="character" w:styleId="Emphasis">
    <w:name w:val="Emphasis"/>
    <w:uiPriority w:val="20"/>
    <w:rsid w:val="000727BF"/>
    <w:rPr>
      <w:rFonts w:asciiTheme="minorHAnsi" w:hAnsiTheme="minorHAnsi"/>
      <w:b/>
      <w:color w:val="438086" w:themeColor="accent2"/>
      <w:spacing w:val="10"/>
    </w:rPr>
  </w:style>
  <w:style w:type="character" w:styleId="BookTitle">
    <w:name w:val="Book Title"/>
    <w:basedOn w:val="DefaultParagraphFont"/>
    <w:uiPriority w:val="33"/>
    <w:rsid w:val="000727BF"/>
    <w:rPr>
      <w:rFonts w:ascii="Cambria" w:hAnsi="Cambria" w:cs="Times New Roman"/>
      <w:i/>
      <w:color w:val="000000"/>
      <w:sz w:val="20"/>
      <w:szCs w:val="20"/>
    </w:rPr>
  </w:style>
  <w:style w:type="paragraph" w:styleId="Header">
    <w:name w:val="header"/>
    <w:basedOn w:val="Normal"/>
    <w:link w:val="HeaderChar"/>
    <w:uiPriority w:val="99"/>
    <w:unhideWhenUsed/>
    <w:rsid w:val="000727BF"/>
    <w:pPr>
      <w:tabs>
        <w:tab w:val="center" w:pos="4320"/>
        <w:tab w:val="right" w:pos="8640"/>
      </w:tabs>
    </w:pPr>
  </w:style>
  <w:style w:type="character" w:customStyle="1" w:styleId="HeaderChar">
    <w:name w:val="Header Char"/>
    <w:basedOn w:val="DefaultParagraphFont"/>
    <w:link w:val="Header"/>
    <w:uiPriority w:val="99"/>
    <w:rsid w:val="000727BF"/>
    <w:rPr>
      <w:sz w:val="20"/>
      <w:szCs w:val="20"/>
      <w:lang w:eastAsia="ja-JP"/>
    </w:rPr>
  </w:style>
  <w:style w:type="paragraph" w:styleId="Footer">
    <w:name w:val="footer"/>
    <w:basedOn w:val="Normal"/>
    <w:link w:val="FooterChar"/>
    <w:uiPriority w:val="99"/>
    <w:unhideWhenUsed/>
    <w:rsid w:val="000727BF"/>
    <w:pPr>
      <w:tabs>
        <w:tab w:val="center" w:pos="4320"/>
        <w:tab w:val="right" w:pos="8640"/>
      </w:tabs>
    </w:pPr>
  </w:style>
  <w:style w:type="character" w:customStyle="1" w:styleId="FooterChar">
    <w:name w:val="Footer Char"/>
    <w:basedOn w:val="DefaultParagraphFont"/>
    <w:link w:val="Footer"/>
    <w:uiPriority w:val="99"/>
    <w:rsid w:val="000727BF"/>
    <w:rPr>
      <w:sz w:val="20"/>
      <w:szCs w:val="20"/>
      <w:lang w:eastAsia="ja-JP"/>
    </w:rPr>
  </w:style>
  <w:style w:type="paragraph" w:styleId="NormalIndent">
    <w:name w:val="Normal Indent"/>
    <w:basedOn w:val="Normal"/>
    <w:uiPriority w:val="99"/>
    <w:unhideWhenUsed/>
    <w:rsid w:val="000727BF"/>
    <w:pPr>
      <w:ind w:left="720"/>
      <w:contextualSpacing/>
    </w:pPr>
  </w:style>
  <w:style w:type="paragraph" w:styleId="IntenseQuote">
    <w:name w:val="Intense Quote"/>
    <w:basedOn w:val="Normal"/>
    <w:uiPriority w:val="30"/>
    <w:rsid w:val="000727BF"/>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numbering" w:customStyle="1" w:styleId="UrbanBulletedList">
    <w:name w:val="Urban Bulleted List"/>
    <w:uiPriority w:val="99"/>
    <w:rsid w:val="000727BF"/>
    <w:pPr>
      <w:numPr>
        <w:numId w:val="1"/>
      </w:numPr>
    </w:pPr>
  </w:style>
  <w:style w:type="numbering" w:customStyle="1" w:styleId="UrbanNumberedList">
    <w:name w:val="Urban Numbered List"/>
    <w:uiPriority w:val="99"/>
    <w:rsid w:val="000727BF"/>
    <w:pPr>
      <w:numPr>
        <w:numId w:val="2"/>
      </w:numPr>
    </w:pPr>
  </w:style>
  <w:style w:type="paragraph" w:styleId="ListParagraph">
    <w:name w:val="List Paragraph"/>
    <w:basedOn w:val="Normal"/>
    <w:uiPriority w:val="34"/>
    <w:unhideWhenUsed/>
    <w:qFormat/>
    <w:rsid w:val="000727BF"/>
    <w:pPr>
      <w:ind w:left="720"/>
      <w:contextualSpacing/>
    </w:pPr>
  </w:style>
  <w:style w:type="paragraph" w:styleId="NoSpacing">
    <w:name w:val="No Spacing"/>
    <w:basedOn w:val="Normal"/>
    <w:link w:val="NoSpacingChar"/>
    <w:uiPriority w:val="1"/>
    <w:qFormat/>
    <w:rsid w:val="00AC5D7B"/>
    <w:pPr>
      <w:spacing w:after="0" w:line="240" w:lineRule="auto"/>
    </w:pPr>
    <w:rPr>
      <w:rFonts w:ascii="Cambria" w:hAnsi="Cambria"/>
      <w:szCs w:val="32"/>
    </w:rPr>
  </w:style>
  <w:style w:type="character" w:styleId="PlaceholderText">
    <w:name w:val="Placeholder Text"/>
    <w:basedOn w:val="DefaultParagraphFont"/>
    <w:uiPriority w:val="99"/>
    <w:unhideWhenUsed/>
    <w:rsid w:val="000727BF"/>
    <w:rPr>
      <w:color w:val="808080"/>
    </w:rPr>
  </w:style>
  <w:style w:type="paragraph" w:styleId="BalloonText">
    <w:name w:val="Balloon Text"/>
    <w:basedOn w:val="Normal"/>
    <w:link w:val="BalloonTextChar"/>
    <w:uiPriority w:val="99"/>
    <w:semiHidden/>
    <w:unhideWhenUsed/>
    <w:rsid w:val="00072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BF"/>
    <w:rPr>
      <w:rFonts w:ascii="Tahoma" w:hAnsi="Tahoma" w:cs="Tahoma"/>
      <w:sz w:val="16"/>
      <w:szCs w:val="16"/>
      <w:lang w:eastAsia="ja-JP"/>
    </w:rPr>
  </w:style>
  <w:style w:type="paragraph" w:customStyle="1" w:styleId="HeaderEven">
    <w:name w:val="Header Even"/>
    <w:basedOn w:val="Header"/>
    <w:uiPriority w:val="39"/>
    <w:rsid w:val="000727BF"/>
    <w:pPr>
      <w:pBdr>
        <w:bottom w:val="single" w:sz="4" w:space="1" w:color="auto"/>
      </w:pBdr>
    </w:pPr>
  </w:style>
  <w:style w:type="paragraph" w:customStyle="1" w:styleId="HeaderOdd">
    <w:name w:val="Header Odd"/>
    <w:basedOn w:val="Header"/>
    <w:uiPriority w:val="39"/>
    <w:rsid w:val="000727BF"/>
    <w:pPr>
      <w:pBdr>
        <w:bottom w:val="single" w:sz="4" w:space="1" w:color="auto"/>
      </w:pBdr>
      <w:jc w:val="right"/>
    </w:pPr>
  </w:style>
  <w:style w:type="paragraph" w:customStyle="1" w:styleId="Bullet1">
    <w:name w:val="Bullet 1"/>
    <w:basedOn w:val="ListParagraph"/>
    <w:uiPriority w:val="38"/>
    <w:rsid w:val="000727BF"/>
    <w:pPr>
      <w:numPr>
        <w:numId w:val="3"/>
      </w:numPr>
      <w:spacing w:after="0"/>
    </w:pPr>
  </w:style>
  <w:style w:type="paragraph" w:customStyle="1" w:styleId="Bullet2">
    <w:name w:val="Bullet 2"/>
    <w:basedOn w:val="ListParagraph"/>
    <w:uiPriority w:val="38"/>
    <w:rsid w:val="000727BF"/>
    <w:pPr>
      <w:numPr>
        <w:ilvl w:val="1"/>
        <w:numId w:val="3"/>
      </w:numPr>
      <w:spacing w:after="0"/>
    </w:pPr>
  </w:style>
  <w:style w:type="paragraph" w:customStyle="1" w:styleId="Bullet3">
    <w:name w:val="Bullet 3"/>
    <w:basedOn w:val="ListParagraph"/>
    <w:uiPriority w:val="38"/>
    <w:rsid w:val="000727BF"/>
    <w:pPr>
      <w:numPr>
        <w:ilvl w:val="2"/>
        <w:numId w:val="3"/>
      </w:numPr>
      <w:spacing w:after="0"/>
    </w:pPr>
  </w:style>
  <w:style w:type="paragraph" w:customStyle="1" w:styleId="DefaultPlaceholderSubject10">
    <w:name w:val="DefaultPlaceholder_Subject10"/>
    <w:uiPriority w:val="39"/>
    <w:rsid w:val="000727BF"/>
    <w:rPr>
      <w:i/>
      <w:color w:val="424456" w:themeColor="text2"/>
      <w:sz w:val="24"/>
      <w:szCs w:val="24"/>
    </w:rPr>
  </w:style>
  <w:style w:type="paragraph" w:customStyle="1" w:styleId="Category">
    <w:name w:val="Category"/>
    <w:basedOn w:val="Normal"/>
    <w:link w:val="CategoryChar"/>
    <w:uiPriority w:val="39"/>
    <w:rsid w:val="000727BF"/>
    <w:pPr>
      <w:framePr w:hSpace="187" w:wrap="around" w:hAnchor="margin" w:xAlign="center" w:y="721"/>
      <w:spacing w:after="0" w:line="240" w:lineRule="auto"/>
    </w:pPr>
    <w:rPr>
      <w:rFonts w:cstheme="minorBidi"/>
      <w:caps/>
      <w:szCs w:val="22"/>
    </w:rPr>
  </w:style>
  <w:style w:type="paragraph" w:customStyle="1" w:styleId="Comments">
    <w:name w:val="Comments"/>
    <w:basedOn w:val="Normal"/>
    <w:link w:val="CommentsChar"/>
    <w:uiPriority w:val="39"/>
    <w:rsid w:val="000727BF"/>
    <w:pPr>
      <w:spacing w:after="120" w:line="240" w:lineRule="auto"/>
    </w:pPr>
    <w:rPr>
      <w:b/>
      <w:szCs w:val="22"/>
    </w:rPr>
  </w:style>
  <w:style w:type="character" w:customStyle="1" w:styleId="CategoryChar">
    <w:name w:val="Category Char"/>
    <w:basedOn w:val="DefaultParagraphFont"/>
    <w:link w:val="Category"/>
    <w:uiPriority w:val="39"/>
    <w:rsid w:val="000727BF"/>
    <w:rPr>
      <w:rFonts w:cstheme="minorBidi"/>
      <w:caps/>
      <w:lang w:eastAsia="ja-JP"/>
    </w:rPr>
  </w:style>
  <w:style w:type="character" w:customStyle="1" w:styleId="CommentsChar">
    <w:name w:val="Comments Char"/>
    <w:basedOn w:val="DefaultParagraphFont"/>
    <w:link w:val="Comments"/>
    <w:uiPriority w:val="39"/>
    <w:rsid w:val="000727BF"/>
    <w:rPr>
      <w:b/>
      <w:sz w:val="20"/>
      <w:lang w:eastAsia="ja-JP"/>
    </w:rPr>
  </w:style>
  <w:style w:type="paragraph" w:customStyle="1" w:styleId="CommentsText">
    <w:name w:val="Comments Text"/>
    <w:basedOn w:val="Normal"/>
    <w:uiPriority w:val="39"/>
    <w:rsid w:val="000727BF"/>
    <w:pPr>
      <w:spacing w:after="120" w:line="288" w:lineRule="auto"/>
    </w:pPr>
    <w:rPr>
      <w:szCs w:val="22"/>
    </w:rPr>
  </w:style>
  <w:style w:type="paragraph" w:styleId="TOC1">
    <w:name w:val="toc 1"/>
    <w:aliases w:val="TOC"/>
    <w:basedOn w:val="Normal"/>
    <w:next w:val="Normal"/>
    <w:autoRedefine/>
    <w:uiPriority w:val="39"/>
    <w:unhideWhenUsed/>
    <w:qFormat/>
    <w:rsid w:val="000727BF"/>
    <w:rPr>
      <w:rFonts w:eastAsiaTheme="minorEastAsia" w:cstheme="minorBidi"/>
      <w:sz w:val="24"/>
      <w:szCs w:val="24"/>
    </w:rPr>
  </w:style>
  <w:style w:type="paragraph" w:styleId="TOC2">
    <w:name w:val="toc 2"/>
    <w:basedOn w:val="Normal"/>
    <w:next w:val="Normal"/>
    <w:autoRedefine/>
    <w:uiPriority w:val="39"/>
    <w:unhideWhenUsed/>
    <w:qFormat/>
    <w:rsid w:val="000727BF"/>
    <w:pPr>
      <w:ind w:left="240"/>
    </w:pPr>
    <w:rPr>
      <w:rFonts w:eastAsiaTheme="minorEastAsia" w:cstheme="minorBidi"/>
      <w:sz w:val="24"/>
      <w:szCs w:val="24"/>
    </w:rPr>
  </w:style>
  <w:style w:type="character" w:styleId="Hyperlink">
    <w:name w:val="Hyperlink"/>
    <w:basedOn w:val="DefaultParagraphFont"/>
    <w:uiPriority w:val="99"/>
    <w:unhideWhenUsed/>
    <w:rsid w:val="000727BF"/>
    <w:rPr>
      <w:color w:val="67AFBD" w:themeColor="hyperlink"/>
      <w:u w:val="single"/>
    </w:rPr>
  </w:style>
  <w:style w:type="paragraph" w:styleId="TOC3">
    <w:name w:val="toc 3"/>
    <w:basedOn w:val="Normal"/>
    <w:next w:val="Normal"/>
    <w:autoRedefine/>
    <w:uiPriority w:val="39"/>
    <w:unhideWhenUsed/>
    <w:qFormat/>
    <w:rsid w:val="000727BF"/>
    <w:pPr>
      <w:spacing w:after="100"/>
      <w:ind w:left="400"/>
    </w:pPr>
  </w:style>
  <w:style w:type="paragraph" w:styleId="NormalWeb">
    <w:name w:val="Normal (Web)"/>
    <w:basedOn w:val="Normal"/>
    <w:uiPriority w:val="99"/>
    <w:semiHidden/>
    <w:unhideWhenUsed/>
    <w:rsid w:val="00D2583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tyle1">
    <w:name w:val="Style1"/>
    <w:basedOn w:val="Title"/>
    <w:link w:val="Style1Char"/>
    <w:rsid w:val="007940BF"/>
    <w:pPr>
      <w:spacing w:before="320" w:after="240"/>
    </w:pPr>
    <w:rPr>
      <w:sz w:val="32"/>
      <w:szCs w:val="32"/>
    </w:rPr>
  </w:style>
  <w:style w:type="paragraph" w:customStyle="1" w:styleId="Style2">
    <w:name w:val="Style2"/>
    <w:basedOn w:val="Title"/>
    <w:link w:val="Style2Char"/>
    <w:rsid w:val="00190C74"/>
    <w:pPr>
      <w:spacing w:after="480"/>
    </w:pPr>
  </w:style>
  <w:style w:type="character" w:customStyle="1" w:styleId="Style1Char">
    <w:name w:val="Style1 Char"/>
    <w:basedOn w:val="TitleChar"/>
    <w:link w:val="Style1"/>
    <w:rsid w:val="007940BF"/>
    <w:rPr>
      <w:rFonts w:ascii="Cambria" w:hAnsi="Cambria"/>
      <w:color w:val="3E3E67" w:themeColor="accent1" w:themeShade="BF"/>
      <w:sz w:val="32"/>
      <w:szCs w:val="32"/>
      <w:lang w:eastAsia="ja-JP"/>
    </w:rPr>
  </w:style>
  <w:style w:type="paragraph" w:customStyle="1" w:styleId="Style3">
    <w:name w:val="Style3"/>
    <w:basedOn w:val="Title"/>
    <w:link w:val="Style3Char"/>
    <w:rsid w:val="00190C74"/>
    <w:pPr>
      <w:spacing w:after="480"/>
    </w:pPr>
    <w:rPr>
      <w:sz w:val="32"/>
    </w:rPr>
  </w:style>
  <w:style w:type="character" w:customStyle="1" w:styleId="Style2Char">
    <w:name w:val="Style2 Char"/>
    <w:basedOn w:val="TitleChar"/>
    <w:link w:val="Style2"/>
    <w:rsid w:val="00190C74"/>
    <w:rPr>
      <w:rFonts w:ascii="Cambria" w:hAnsi="Cambria"/>
      <w:color w:val="3E3E67" w:themeColor="accent1" w:themeShade="BF"/>
      <w:sz w:val="56"/>
      <w:szCs w:val="56"/>
      <w:lang w:eastAsia="ja-JP"/>
    </w:rPr>
  </w:style>
  <w:style w:type="paragraph" w:customStyle="1" w:styleId="Style4">
    <w:name w:val="Style4"/>
    <w:basedOn w:val="Title"/>
    <w:link w:val="Style4Char"/>
    <w:rsid w:val="00190C74"/>
    <w:pPr>
      <w:spacing w:before="320" w:after="240"/>
    </w:pPr>
  </w:style>
  <w:style w:type="character" w:customStyle="1" w:styleId="Style3Char">
    <w:name w:val="Style3 Char"/>
    <w:basedOn w:val="TitleChar"/>
    <w:link w:val="Style3"/>
    <w:rsid w:val="00190C74"/>
    <w:rPr>
      <w:rFonts w:ascii="Cambria" w:hAnsi="Cambria"/>
      <w:color w:val="3E3E67" w:themeColor="accent1" w:themeShade="BF"/>
      <w:sz w:val="32"/>
      <w:szCs w:val="56"/>
      <w:lang w:eastAsia="ja-JP"/>
    </w:rPr>
  </w:style>
  <w:style w:type="character" w:customStyle="1" w:styleId="Style4Char">
    <w:name w:val="Style4 Char"/>
    <w:basedOn w:val="TitleChar"/>
    <w:link w:val="Style4"/>
    <w:rsid w:val="00190C74"/>
    <w:rPr>
      <w:rFonts w:ascii="Cambria" w:hAnsi="Cambria"/>
      <w:color w:val="3E3E67" w:themeColor="accent1" w:themeShade="BF"/>
      <w:sz w:val="56"/>
      <w:szCs w:val="56"/>
      <w:lang w:eastAsia="ja-JP"/>
    </w:rPr>
  </w:style>
  <w:style w:type="paragraph" w:styleId="TOCHeading">
    <w:name w:val="TOC Heading"/>
    <w:basedOn w:val="Heading1"/>
    <w:next w:val="Normal"/>
    <w:uiPriority w:val="39"/>
    <w:unhideWhenUsed/>
    <w:qFormat/>
    <w:rsid w:val="008231A1"/>
    <w:pPr>
      <w:keepNext/>
      <w:keepLines/>
      <w:pBdr>
        <w:bottom w:val="none" w:sz="0" w:space="0" w:color="auto"/>
      </w:pBdr>
      <w:spacing w:before="480" w:after="0"/>
      <w:outlineLvl w:val="9"/>
    </w:pPr>
    <w:rPr>
      <w:rFonts w:eastAsiaTheme="majorEastAsia" w:cstheme="majorBidi"/>
      <w:b/>
      <w:bCs/>
      <w:color w:val="3E3E67" w:themeColor="accent1" w:themeShade="BF"/>
      <w:sz w:val="28"/>
      <w:szCs w:val="28"/>
      <w:lang w:eastAsia="en-US"/>
    </w:rPr>
  </w:style>
  <w:style w:type="character" w:customStyle="1" w:styleId="mw-headline">
    <w:name w:val="mw-headline"/>
    <w:basedOn w:val="DefaultParagraphFont"/>
    <w:rsid w:val="009F6FF8"/>
  </w:style>
  <w:style w:type="paragraph" w:styleId="TOAHeading">
    <w:name w:val="toa heading"/>
    <w:basedOn w:val="Normal"/>
    <w:next w:val="Normal"/>
    <w:semiHidden/>
    <w:rsid w:val="009F6FF8"/>
    <w:pPr>
      <w:spacing w:before="120" w:after="0" w:line="240" w:lineRule="auto"/>
    </w:pPr>
    <w:rPr>
      <w:rFonts w:ascii="Arial" w:eastAsia="Times New Roman" w:hAnsi="Arial" w:cs="Times New Roman"/>
      <w:b/>
      <w:lang w:eastAsia="en-CA"/>
    </w:rPr>
  </w:style>
  <w:style w:type="character" w:customStyle="1" w:styleId="NoSpacingChar">
    <w:name w:val="No Spacing Char"/>
    <w:basedOn w:val="DefaultParagraphFont"/>
    <w:link w:val="NoSpacing"/>
    <w:uiPriority w:val="1"/>
    <w:rsid w:val="009F6FF8"/>
    <w:rPr>
      <w:rFonts w:ascii="Cambria" w:hAnsi="Cambria"/>
      <w:szCs w:val="32"/>
      <w:lang w:eastAsia="ja-JP"/>
    </w:rPr>
  </w:style>
  <w:style w:type="paragraph" w:customStyle="1" w:styleId="Body">
    <w:name w:val="Body"/>
    <w:basedOn w:val="Normal"/>
    <w:link w:val="BodyChar"/>
    <w:qFormat/>
    <w:rsid w:val="009F6FF8"/>
    <w:pPr>
      <w:ind w:left="720"/>
    </w:pPr>
    <w:rPr>
      <w:rFonts w:eastAsia="Calibri" w:cs="Times New Roman"/>
      <w:snapToGrid w:val="0"/>
      <w:szCs w:val="22"/>
      <w:lang w:eastAsia="en-US"/>
    </w:rPr>
  </w:style>
  <w:style w:type="character" w:customStyle="1" w:styleId="BodyChar">
    <w:name w:val="Body Char"/>
    <w:basedOn w:val="DefaultParagraphFont"/>
    <w:link w:val="Body"/>
    <w:rsid w:val="009F6FF8"/>
    <w:rPr>
      <w:rFonts w:eastAsia="Calibri" w:cs="Times New Roman"/>
      <w:snapToGrid w:val="0"/>
      <w:szCs w:val="22"/>
    </w:rPr>
  </w:style>
  <w:style w:type="table" w:customStyle="1" w:styleId="LightShading-Accent11">
    <w:name w:val="Light Shading - Accent 11"/>
    <w:basedOn w:val="TableNormal"/>
    <w:uiPriority w:val="60"/>
    <w:rsid w:val="009F6FF8"/>
    <w:pPr>
      <w:spacing w:after="0" w:line="240" w:lineRule="auto"/>
    </w:pPr>
    <w:rPr>
      <w:rFonts w:asciiTheme="minorHAnsi" w:hAnsiTheme="minorHAnsi" w:cstheme="minorBidi"/>
      <w:color w:val="3E3E67" w:themeColor="accent1" w:themeShade="BF"/>
      <w:szCs w:val="22"/>
      <w:lang w:val="en-CA"/>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paragraph" w:customStyle="1" w:styleId="listparagraph0">
    <w:name w:val="listparagraph"/>
    <w:basedOn w:val="Normal"/>
    <w:uiPriority w:val="99"/>
    <w:rsid w:val="009F6FF8"/>
    <w:pPr>
      <w:ind w:left="720"/>
    </w:pPr>
    <w:rPr>
      <w:rFonts w:ascii="Arial" w:hAnsi="Arial" w:cs="Arial"/>
      <w:sz w:val="20"/>
      <w:lang w:eastAsia="en-US"/>
    </w:rPr>
  </w:style>
  <w:style w:type="table" w:styleId="MediumShading1-Accent6">
    <w:name w:val="Medium Shading 1 Accent 6"/>
    <w:basedOn w:val="TableNormal"/>
    <w:uiPriority w:val="46"/>
    <w:rsid w:val="00D35795"/>
    <w:pPr>
      <w:spacing w:after="0" w:line="240" w:lineRule="auto"/>
    </w:pPr>
    <w:tblPr>
      <w:tblStyleRowBandSize w:val="1"/>
      <w:tblStyleColBandSize w:val="1"/>
      <w:tblInd w:w="0" w:type="dxa"/>
      <w:tblBorders>
        <w:top w:val="single" w:sz="8"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single" w:sz="8" w:space="0" w:color="84ADC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nil"/>
          <w:insideV w:val="nil"/>
        </w:tcBorders>
        <w:shd w:val="clear" w:color="auto" w:fill="5C92B5" w:themeFill="accent6"/>
      </w:tcPr>
    </w:tblStylePr>
    <w:tblStylePr w:type="lastRow">
      <w:pPr>
        <w:spacing w:before="0" w:after="0" w:line="240" w:lineRule="auto"/>
      </w:pPr>
      <w:rPr>
        <w:b/>
        <w:bCs/>
      </w:rPr>
      <w:tblPr/>
      <w:tcPr>
        <w:tcBorders>
          <w:top w:val="double" w:sz="6" w:space="0" w:color="84ADC7" w:themeColor="accent6" w:themeTint="BF"/>
          <w:left w:val="single" w:sz="8" w:space="0" w:color="84ADC7" w:themeColor="accent6" w:themeTint="BF"/>
          <w:bottom w:val="single" w:sz="8" w:space="0" w:color="84ADC7" w:themeColor="accent6" w:themeTint="BF"/>
          <w:right w:val="single" w:sz="8" w:space="0" w:color="84AD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3EC" w:themeFill="accent6" w:themeFillTint="3F"/>
      </w:tcPr>
    </w:tblStylePr>
    <w:tblStylePr w:type="band1Horz">
      <w:tblPr/>
      <w:tcPr>
        <w:tcBorders>
          <w:insideH w:val="nil"/>
          <w:insideV w:val="nil"/>
        </w:tcBorders>
        <w:shd w:val="clear" w:color="auto" w:fill="D6E3EC" w:themeFill="accent6" w:themeFillTint="3F"/>
      </w:tcPr>
    </w:tblStylePr>
    <w:tblStylePr w:type="band2Horz">
      <w:tblPr/>
      <w:tcPr>
        <w:tcBorders>
          <w:insideH w:val="nil"/>
          <w:insideV w:val="nil"/>
        </w:tcBorders>
      </w:tcPr>
    </w:tblStylePr>
  </w:style>
  <w:style w:type="table" w:styleId="MediumGrid1-Accent1">
    <w:name w:val="Medium Grid 1 Accent 1"/>
    <w:basedOn w:val="TableNormal"/>
    <w:uiPriority w:val="41"/>
    <w:rsid w:val="00F95E84"/>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insideV w:val="single" w:sz="8" w:space="0" w:color="7778AD" w:themeColor="accent1" w:themeTint="BF"/>
      </w:tblBorders>
      <w:tblCellMar>
        <w:top w:w="0" w:type="dxa"/>
        <w:left w:w="108" w:type="dxa"/>
        <w:bottom w:w="0" w:type="dxa"/>
        <w:right w:w="108" w:type="dxa"/>
      </w:tblCellMar>
    </w:tblPr>
    <w:tcPr>
      <w:shd w:val="clear" w:color="auto" w:fill="D2D2E4" w:themeFill="accent1" w:themeFillTint="3F"/>
    </w:tcPr>
    <w:tblStylePr w:type="firstRow">
      <w:rPr>
        <w:b/>
        <w:bCs/>
      </w:rPr>
    </w:tblStylePr>
    <w:tblStylePr w:type="lastRow">
      <w:rPr>
        <w:b/>
        <w:bCs/>
      </w:rPr>
      <w:tblPr/>
      <w:tcPr>
        <w:tcBorders>
          <w:top w:val="single" w:sz="18" w:space="0" w:color="7778AD" w:themeColor="accent1" w:themeTint="BF"/>
        </w:tcBorders>
      </w:tcPr>
    </w:tblStylePr>
    <w:tblStylePr w:type="firstCol">
      <w:rPr>
        <w:b/>
        <w:bCs/>
      </w:rPr>
    </w:tblStylePr>
    <w:tblStylePr w:type="lastCol">
      <w:rPr>
        <w:b/>
        <w:bCs/>
      </w:rPr>
    </w:tblStylePr>
    <w:tblStylePr w:type="band1Vert">
      <w:tblPr/>
      <w:tcPr>
        <w:shd w:val="clear" w:color="auto" w:fill="A5A5C9" w:themeFill="accent1" w:themeFillTint="7F"/>
      </w:tcPr>
    </w:tblStylePr>
    <w:tblStylePr w:type="band1Horz">
      <w:tblPr/>
      <w:tcPr>
        <w:shd w:val="clear" w:color="auto" w:fill="A5A5C9" w:themeFill="accent1" w:themeFillTint="7F"/>
      </w:tcPr>
    </w:tblStylePr>
  </w:style>
  <w:style w:type="table" w:styleId="ColorfulList-Accent1">
    <w:name w:val="Colorful List Accent 1"/>
    <w:basedOn w:val="TableNormal"/>
    <w:uiPriority w:val="41"/>
    <w:rsid w:val="00633B7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F4" w:themeFill="accent1" w:themeFillTint="19"/>
    </w:tcPr>
    <w:tblStylePr w:type="firstRow">
      <w:rPr>
        <w:b/>
        <w:bCs/>
        <w:color w:val="FFFFFF" w:themeColor="background1"/>
      </w:rPr>
      <w:tblPr/>
      <w:tcPr>
        <w:tcBorders>
          <w:bottom w:val="single" w:sz="12" w:space="0" w:color="FFFFFF" w:themeColor="background1"/>
        </w:tcBorders>
        <w:shd w:val="clear" w:color="auto" w:fill="35666B" w:themeFill="accent2" w:themeFillShade="CC"/>
      </w:tcPr>
    </w:tblStylePr>
    <w:tblStylePr w:type="lastRow">
      <w:rPr>
        <w:b/>
        <w:bCs/>
        <w:color w:val="3566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E4" w:themeFill="accent1" w:themeFillTint="3F"/>
      </w:tcPr>
    </w:tblStylePr>
    <w:tblStylePr w:type="band1Horz">
      <w:tblPr/>
      <w:tcPr>
        <w:shd w:val="clear" w:color="auto" w:fill="DADAE9" w:themeFill="accent1" w:themeFillTint="33"/>
      </w:tcPr>
    </w:tblStylePr>
  </w:style>
  <w:style w:type="character" w:styleId="FollowedHyperlink">
    <w:name w:val="FollowedHyperlink"/>
    <w:basedOn w:val="DefaultParagraphFont"/>
    <w:uiPriority w:val="99"/>
    <w:semiHidden/>
    <w:unhideWhenUsed/>
    <w:rsid w:val="00602522"/>
    <w:rPr>
      <w:color w:val="C2A874" w:themeColor="followedHyperlink"/>
      <w:u w:val="single"/>
    </w:rPr>
  </w:style>
  <w:style w:type="paragraph" w:customStyle="1" w:styleId="Default">
    <w:name w:val="Default"/>
    <w:rsid w:val="00F14CD0"/>
    <w:pPr>
      <w:autoSpaceDE w:val="0"/>
      <w:autoSpaceDN w:val="0"/>
      <w:adjustRightInd w:val="0"/>
      <w:spacing w:after="0" w:line="240" w:lineRule="auto"/>
    </w:pPr>
    <w:rPr>
      <w:rFonts w:ascii="Arial" w:hAnsi="Arial" w:cs="Arial"/>
      <w:color w:val="000000"/>
      <w:sz w:val="24"/>
      <w:szCs w:val="24"/>
      <w:lang w:val="en-CA"/>
    </w:rPr>
  </w:style>
  <w:style w:type="character" w:customStyle="1" w:styleId="A2">
    <w:name w:val="A2"/>
    <w:uiPriority w:val="99"/>
    <w:rsid w:val="00F14CD0"/>
    <w:rPr>
      <w:color w:val="000000"/>
      <w:sz w:val="18"/>
      <w:szCs w:val="18"/>
    </w:rPr>
  </w:style>
  <w:style w:type="character" w:customStyle="1" w:styleId="A4">
    <w:name w:val="A4"/>
    <w:uiPriority w:val="99"/>
    <w:rsid w:val="008D5C83"/>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962">
      <w:bodyDiv w:val="1"/>
      <w:marLeft w:val="0"/>
      <w:marRight w:val="0"/>
      <w:marTop w:val="0"/>
      <w:marBottom w:val="0"/>
      <w:divBdr>
        <w:top w:val="none" w:sz="0" w:space="0" w:color="auto"/>
        <w:left w:val="none" w:sz="0" w:space="0" w:color="auto"/>
        <w:bottom w:val="none" w:sz="0" w:space="0" w:color="auto"/>
        <w:right w:val="none" w:sz="0" w:space="0" w:color="auto"/>
      </w:divBdr>
    </w:div>
    <w:div w:id="146896779">
      <w:bodyDiv w:val="1"/>
      <w:marLeft w:val="0"/>
      <w:marRight w:val="0"/>
      <w:marTop w:val="0"/>
      <w:marBottom w:val="0"/>
      <w:divBdr>
        <w:top w:val="none" w:sz="0" w:space="0" w:color="auto"/>
        <w:left w:val="none" w:sz="0" w:space="0" w:color="auto"/>
        <w:bottom w:val="none" w:sz="0" w:space="0" w:color="auto"/>
        <w:right w:val="none" w:sz="0" w:space="0" w:color="auto"/>
      </w:divBdr>
    </w:div>
    <w:div w:id="158734764">
      <w:bodyDiv w:val="1"/>
      <w:marLeft w:val="0"/>
      <w:marRight w:val="0"/>
      <w:marTop w:val="0"/>
      <w:marBottom w:val="0"/>
      <w:divBdr>
        <w:top w:val="none" w:sz="0" w:space="0" w:color="auto"/>
        <w:left w:val="none" w:sz="0" w:space="0" w:color="auto"/>
        <w:bottom w:val="none" w:sz="0" w:space="0" w:color="auto"/>
        <w:right w:val="none" w:sz="0" w:space="0" w:color="auto"/>
      </w:divBdr>
    </w:div>
    <w:div w:id="206917808">
      <w:bodyDiv w:val="1"/>
      <w:marLeft w:val="0"/>
      <w:marRight w:val="0"/>
      <w:marTop w:val="0"/>
      <w:marBottom w:val="0"/>
      <w:divBdr>
        <w:top w:val="none" w:sz="0" w:space="0" w:color="auto"/>
        <w:left w:val="none" w:sz="0" w:space="0" w:color="auto"/>
        <w:bottom w:val="none" w:sz="0" w:space="0" w:color="auto"/>
        <w:right w:val="none" w:sz="0" w:space="0" w:color="auto"/>
      </w:divBdr>
    </w:div>
    <w:div w:id="214045247">
      <w:bodyDiv w:val="1"/>
      <w:marLeft w:val="0"/>
      <w:marRight w:val="0"/>
      <w:marTop w:val="0"/>
      <w:marBottom w:val="0"/>
      <w:divBdr>
        <w:top w:val="none" w:sz="0" w:space="0" w:color="auto"/>
        <w:left w:val="none" w:sz="0" w:space="0" w:color="auto"/>
        <w:bottom w:val="none" w:sz="0" w:space="0" w:color="auto"/>
        <w:right w:val="none" w:sz="0" w:space="0" w:color="auto"/>
      </w:divBdr>
    </w:div>
    <w:div w:id="271518657">
      <w:bodyDiv w:val="1"/>
      <w:marLeft w:val="0"/>
      <w:marRight w:val="0"/>
      <w:marTop w:val="0"/>
      <w:marBottom w:val="0"/>
      <w:divBdr>
        <w:top w:val="none" w:sz="0" w:space="0" w:color="auto"/>
        <w:left w:val="none" w:sz="0" w:space="0" w:color="auto"/>
        <w:bottom w:val="none" w:sz="0" w:space="0" w:color="auto"/>
        <w:right w:val="none" w:sz="0" w:space="0" w:color="auto"/>
      </w:divBdr>
    </w:div>
    <w:div w:id="297300656">
      <w:bodyDiv w:val="1"/>
      <w:marLeft w:val="0"/>
      <w:marRight w:val="0"/>
      <w:marTop w:val="0"/>
      <w:marBottom w:val="0"/>
      <w:divBdr>
        <w:top w:val="none" w:sz="0" w:space="0" w:color="auto"/>
        <w:left w:val="none" w:sz="0" w:space="0" w:color="auto"/>
        <w:bottom w:val="none" w:sz="0" w:space="0" w:color="auto"/>
        <w:right w:val="none" w:sz="0" w:space="0" w:color="auto"/>
      </w:divBdr>
    </w:div>
    <w:div w:id="298656931">
      <w:bodyDiv w:val="1"/>
      <w:marLeft w:val="0"/>
      <w:marRight w:val="0"/>
      <w:marTop w:val="0"/>
      <w:marBottom w:val="0"/>
      <w:divBdr>
        <w:top w:val="none" w:sz="0" w:space="0" w:color="auto"/>
        <w:left w:val="none" w:sz="0" w:space="0" w:color="auto"/>
        <w:bottom w:val="none" w:sz="0" w:space="0" w:color="auto"/>
        <w:right w:val="none" w:sz="0" w:space="0" w:color="auto"/>
      </w:divBdr>
    </w:div>
    <w:div w:id="415980371">
      <w:bodyDiv w:val="1"/>
      <w:marLeft w:val="0"/>
      <w:marRight w:val="0"/>
      <w:marTop w:val="0"/>
      <w:marBottom w:val="0"/>
      <w:divBdr>
        <w:top w:val="none" w:sz="0" w:space="0" w:color="auto"/>
        <w:left w:val="none" w:sz="0" w:space="0" w:color="auto"/>
        <w:bottom w:val="none" w:sz="0" w:space="0" w:color="auto"/>
        <w:right w:val="none" w:sz="0" w:space="0" w:color="auto"/>
      </w:divBdr>
    </w:div>
    <w:div w:id="684400672">
      <w:bodyDiv w:val="1"/>
      <w:marLeft w:val="0"/>
      <w:marRight w:val="0"/>
      <w:marTop w:val="0"/>
      <w:marBottom w:val="0"/>
      <w:divBdr>
        <w:top w:val="none" w:sz="0" w:space="0" w:color="auto"/>
        <w:left w:val="none" w:sz="0" w:space="0" w:color="auto"/>
        <w:bottom w:val="none" w:sz="0" w:space="0" w:color="auto"/>
        <w:right w:val="none" w:sz="0" w:space="0" w:color="auto"/>
      </w:divBdr>
    </w:div>
    <w:div w:id="699166153">
      <w:bodyDiv w:val="1"/>
      <w:marLeft w:val="0"/>
      <w:marRight w:val="0"/>
      <w:marTop w:val="0"/>
      <w:marBottom w:val="0"/>
      <w:divBdr>
        <w:top w:val="none" w:sz="0" w:space="0" w:color="auto"/>
        <w:left w:val="none" w:sz="0" w:space="0" w:color="auto"/>
        <w:bottom w:val="none" w:sz="0" w:space="0" w:color="auto"/>
        <w:right w:val="none" w:sz="0" w:space="0" w:color="auto"/>
      </w:divBdr>
    </w:div>
    <w:div w:id="710617555">
      <w:bodyDiv w:val="1"/>
      <w:marLeft w:val="0"/>
      <w:marRight w:val="0"/>
      <w:marTop w:val="0"/>
      <w:marBottom w:val="0"/>
      <w:divBdr>
        <w:top w:val="none" w:sz="0" w:space="0" w:color="auto"/>
        <w:left w:val="none" w:sz="0" w:space="0" w:color="auto"/>
        <w:bottom w:val="none" w:sz="0" w:space="0" w:color="auto"/>
        <w:right w:val="none" w:sz="0" w:space="0" w:color="auto"/>
      </w:divBdr>
      <w:divsChild>
        <w:div w:id="1645311956">
          <w:marLeft w:val="0"/>
          <w:marRight w:val="0"/>
          <w:marTop w:val="0"/>
          <w:marBottom w:val="0"/>
          <w:divBdr>
            <w:top w:val="none" w:sz="0" w:space="0" w:color="auto"/>
            <w:left w:val="none" w:sz="0" w:space="0" w:color="auto"/>
            <w:bottom w:val="none" w:sz="0" w:space="0" w:color="auto"/>
            <w:right w:val="none" w:sz="0" w:space="0" w:color="auto"/>
          </w:divBdr>
        </w:div>
      </w:divsChild>
    </w:div>
    <w:div w:id="748623597">
      <w:bodyDiv w:val="1"/>
      <w:marLeft w:val="0"/>
      <w:marRight w:val="0"/>
      <w:marTop w:val="0"/>
      <w:marBottom w:val="0"/>
      <w:divBdr>
        <w:top w:val="none" w:sz="0" w:space="0" w:color="auto"/>
        <w:left w:val="none" w:sz="0" w:space="0" w:color="auto"/>
        <w:bottom w:val="none" w:sz="0" w:space="0" w:color="auto"/>
        <w:right w:val="none" w:sz="0" w:space="0" w:color="auto"/>
      </w:divBdr>
    </w:div>
    <w:div w:id="798456756">
      <w:bodyDiv w:val="1"/>
      <w:marLeft w:val="0"/>
      <w:marRight w:val="0"/>
      <w:marTop w:val="0"/>
      <w:marBottom w:val="0"/>
      <w:divBdr>
        <w:top w:val="none" w:sz="0" w:space="0" w:color="auto"/>
        <w:left w:val="none" w:sz="0" w:space="0" w:color="auto"/>
        <w:bottom w:val="none" w:sz="0" w:space="0" w:color="auto"/>
        <w:right w:val="none" w:sz="0" w:space="0" w:color="auto"/>
      </w:divBdr>
    </w:div>
    <w:div w:id="947465308">
      <w:bodyDiv w:val="1"/>
      <w:marLeft w:val="0"/>
      <w:marRight w:val="0"/>
      <w:marTop w:val="0"/>
      <w:marBottom w:val="0"/>
      <w:divBdr>
        <w:top w:val="none" w:sz="0" w:space="0" w:color="auto"/>
        <w:left w:val="none" w:sz="0" w:space="0" w:color="auto"/>
        <w:bottom w:val="none" w:sz="0" w:space="0" w:color="auto"/>
        <w:right w:val="none" w:sz="0" w:space="0" w:color="auto"/>
      </w:divBdr>
    </w:div>
    <w:div w:id="1048458052">
      <w:bodyDiv w:val="1"/>
      <w:marLeft w:val="0"/>
      <w:marRight w:val="0"/>
      <w:marTop w:val="0"/>
      <w:marBottom w:val="0"/>
      <w:divBdr>
        <w:top w:val="none" w:sz="0" w:space="0" w:color="auto"/>
        <w:left w:val="none" w:sz="0" w:space="0" w:color="auto"/>
        <w:bottom w:val="none" w:sz="0" w:space="0" w:color="auto"/>
        <w:right w:val="none" w:sz="0" w:space="0" w:color="auto"/>
      </w:divBdr>
    </w:div>
    <w:div w:id="1052535080">
      <w:bodyDiv w:val="1"/>
      <w:marLeft w:val="0"/>
      <w:marRight w:val="0"/>
      <w:marTop w:val="0"/>
      <w:marBottom w:val="0"/>
      <w:divBdr>
        <w:top w:val="none" w:sz="0" w:space="0" w:color="auto"/>
        <w:left w:val="none" w:sz="0" w:space="0" w:color="auto"/>
        <w:bottom w:val="none" w:sz="0" w:space="0" w:color="auto"/>
        <w:right w:val="none" w:sz="0" w:space="0" w:color="auto"/>
      </w:divBdr>
      <w:divsChild>
        <w:div w:id="1826583515">
          <w:marLeft w:val="0"/>
          <w:marRight w:val="0"/>
          <w:marTop w:val="0"/>
          <w:marBottom w:val="0"/>
          <w:divBdr>
            <w:top w:val="none" w:sz="0" w:space="0" w:color="auto"/>
            <w:left w:val="none" w:sz="0" w:space="0" w:color="auto"/>
            <w:bottom w:val="none" w:sz="0" w:space="0" w:color="auto"/>
            <w:right w:val="none" w:sz="0" w:space="0" w:color="auto"/>
          </w:divBdr>
          <w:divsChild>
            <w:div w:id="1394498502">
              <w:marLeft w:val="0"/>
              <w:marRight w:val="0"/>
              <w:marTop w:val="0"/>
              <w:marBottom w:val="0"/>
              <w:divBdr>
                <w:top w:val="none" w:sz="0" w:space="0" w:color="auto"/>
                <w:left w:val="none" w:sz="0" w:space="0" w:color="auto"/>
                <w:bottom w:val="none" w:sz="0" w:space="0" w:color="auto"/>
                <w:right w:val="none" w:sz="0" w:space="0" w:color="auto"/>
              </w:divBdr>
              <w:divsChild>
                <w:div w:id="2036885927">
                  <w:marLeft w:val="0"/>
                  <w:marRight w:val="0"/>
                  <w:marTop w:val="0"/>
                  <w:marBottom w:val="0"/>
                  <w:divBdr>
                    <w:top w:val="none" w:sz="0" w:space="0" w:color="auto"/>
                    <w:left w:val="none" w:sz="0" w:space="0" w:color="auto"/>
                    <w:bottom w:val="none" w:sz="0" w:space="0" w:color="auto"/>
                    <w:right w:val="none" w:sz="0" w:space="0" w:color="auto"/>
                  </w:divBdr>
                  <w:divsChild>
                    <w:div w:id="697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3837">
      <w:bodyDiv w:val="1"/>
      <w:marLeft w:val="0"/>
      <w:marRight w:val="0"/>
      <w:marTop w:val="0"/>
      <w:marBottom w:val="0"/>
      <w:divBdr>
        <w:top w:val="none" w:sz="0" w:space="0" w:color="auto"/>
        <w:left w:val="none" w:sz="0" w:space="0" w:color="auto"/>
        <w:bottom w:val="none" w:sz="0" w:space="0" w:color="auto"/>
        <w:right w:val="none" w:sz="0" w:space="0" w:color="auto"/>
      </w:divBdr>
    </w:div>
    <w:div w:id="1111363759">
      <w:bodyDiv w:val="1"/>
      <w:marLeft w:val="0"/>
      <w:marRight w:val="0"/>
      <w:marTop w:val="0"/>
      <w:marBottom w:val="0"/>
      <w:divBdr>
        <w:top w:val="none" w:sz="0" w:space="0" w:color="auto"/>
        <w:left w:val="none" w:sz="0" w:space="0" w:color="auto"/>
        <w:bottom w:val="none" w:sz="0" w:space="0" w:color="auto"/>
        <w:right w:val="none" w:sz="0" w:space="0" w:color="auto"/>
      </w:divBdr>
    </w:div>
    <w:div w:id="1129125792">
      <w:bodyDiv w:val="1"/>
      <w:marLeft w:val="0"/>
      <w:marRight w:val="0"/>
      <w:marTop w:val="0"/>
      <w:marBottom w:val="0"/>
      <w:divBdr>
        <w:top w:val="none" w:sz="0" w:space="0" w:color="auto"/>
        <w:left w:val="none" w:sz="0" w:space="0" w:color="auto"/>
        <w:bottom w:val="none" w:sz="0" w:space="0" w:color="auto"/>
        <w:right w:val="none" w:sz="0" w:space="0" w:color="auto"/>
      </w:divBdr>
    </w:div>
    <w:div w:id="1340040301">
      <w:bodyDiv w:val="1"/>
      <w:marLeft w:val="0"/>
      <w:marRight w:val="0"/>
      <w:marTop w:val="0"/>
      <w:marBottom w:val="0"/>
      <w:divBdr>
        <w:top w:val="none" w:sz="0" w:space="0" w:color="auto"/>
        <w:left w:val="none" w:sz="0" w:space="0" w:color="auto"/>
        <w:bottom w:val="none" w:sz="0" w:space="0" w:color="auto"/>
        <w:right w:val="none" w:sz="0" w:space="0" w:color="auto"/>
      </w:divBdr>
    </w:div>
    <w:div w:id="1461413831">
      <w:bodyDiv w:val="1"/>
      <w:marLeft w:val="0"/>
      <w:marRight w:val="0"/>
      <w:marTop w:val="0"/>
      <w:marBottom w:val="0"/>
      <w:divBdr>
        <w:top w:val="none" w:sz="0" w:space="0" w:color="auto"/>
        <w:left w:val="none" w:sz="0" w:space="0" w:color="auto"/>
        <w:bottom w:val="none" w:sz="0" w:space="0" w:color="auto"/>
        <w:right w:val="none" w:sz="0" w:space="0" w:color="auto"/>
      </w:divBdr>
    </w:div>
    <w:div w:id="1550995519">
      <w:bodyDiv w:val="1"/>
      <w:marLeft w:val="0"/>
      <w:marRight w:val="0"/>
      <w:marTop w:val="0"/>
      <w:marBottom w:val="0"/>
      <w:divBdr>
        <w:top w:val="none" w:sz="0" w:space="0" w:color="auto"/>
        <w:left w:val="none" w:sz="0" w:space="0" w:color="auto"/>
        <w:bottom w:val="none" w:sz="0" w:space="0" w:color="auto"/>
        <w:right w:val="none" w:sz="0" w:space="0" w:color="auto"/>
      </w:divBdr>
    </w:div>
    <w:div w:id="1567914946">
      <w:bodyDiv w:val="1"/>
      <w:marLeft w:val="0"/>
      <w:marRight w:val="0"/>
      <w:marTop w:val="0"/>
      <w:marBottom w:val="0"/>
      <w:divBdr>
        <w:top w:val="none" w:sz="0" w:space="0" w:color="auto"/>
        <w:left w:val="none" w:sz="0" w:space="0" w:color="auto"/>
        <w:bottom w:val="none" w:sz="0" w:space="0" w:color="auto"/>
        <w:right w:val="none" w:sz="0" w:space="0" w:color="auto"/>
      </w:divBdr>
    </w:div>
    <w:div w:id="1632205414">
      <w:bodyDiv w:val="1"/>
      <w:marLeft w:val="0"/>
      <w:marRight w:val="0"/>
      <w:marTop w:val="0"/>
      <w:marBottom w:val="0"/>
      <w:divBdr>
        <w:top w:val="none" w:sz="0" w:space="0" w:color="auto"/>
        <w:left w:val="none" w:sz="0" w:space="0" w:color="auto"/>
        <w:bottom w:val="none" w:sz="0" w:space="0" w:color="auto"/>
        <w:right w:val="none" w:sz="0" w:space="0" w:color="auto"/>
      </w:divBdr>
    </w:div>
    <w:div w:id="1661884372">
      <w:bodyDiv w:val="1"/>
      <w:marLeft w:val="0"/>
      <w:marRight w:val="0"/>
      <w:marTop w:val="0"/>
      <w:marBottom w:val="0"/>
      <w:divBdr>
        <w:top w:val="none" w:sz="0" w:space="0" w:color="auto"/>
        <w:left w:val="none" w:sz="0" w:space="0" w:color="auto"/>
        <w:bottom w:val="none" w:sz="0" w:space="0" w:color="auto"/>
        <w:right w:val="none" w:sz="0" w:space="0" w:color="auto"/>
      </w:divBdr>
    </w:div>
    <w:div w:id="1679235532">
      <w:bodyDiv w:val="1"/>
      <w:marLeft w:val="0"/>
      <w:marRight w:val="0"/>
      <w:marTop w:val="0"/>
      <w:marBottom w:val="0"/>
      <w:divBdr>
        <w:top w:val="none" w:sz="0" w:space="0" w:color="auto"/>
        <w:left w:val="none" w:sz="0" w:space="0" w:color="auto"/>
        <w:bottom w:val="none" w:sz="0" w:space="0" w:color="auto"/>
        <w:right w:val="none" w:sz="0" w:space="0" w:color="auto"/>
      </w:divBdr>
    </w:div>
    <w:div w:id="1812868031">
      <w:bodyDiv w:val="1"/>
      <w:marLeft w:val="0"/>
      <w:marRight w:val="0"/>
      <w:marTop w:val="0"/>
      <w:marBottom w:val="0"/>
      <w:divBdr>
        <w:top w:val="none" w:sz="0" w:space="0" w:color="auto"/>
        <w:left w:val="none" w:sz="0" w:space="0" w:color="auto"/>
        <w:bottom w:val="none" w:sz="0" w:space="0" w:color="auto"/>
        <w:right w:val="none" w:sz="0" w:space="0" w:color="auto"/>
      </w:divBdr>
    </w:div>
    <w:div w:id="1964386804">
      <w:bodyDiv w:val="1"/>
      <w:marLeft w:val="0"/>
      <w:marRight w:val="0"/>
      <w:marTop w:val="0"/>
      <w:marBottom w:val="0"/>
      <w:divBdr>
        <w:top w:val="none" w:sz="0" w:space="0" w:color="auto"/>
        <w:left w:val="none" w:sz="0" w:space="0" w:color="auto"/>
        <w:bottom w:val="none" w:sz="0" w:space="0" w:color="auto"/>
        <w:right w:val="none" w:sz="0" w:space="0" w:color="auto"/>
      </w:divBdr>
    </w:div>
    <w:div w:id="1964650058">
      <w:bodyDiv w:val="1"/>
      <w:marLeft w:val="0"/>
      <w:marRight w:val="0"/>
      <w:marTop w:val="0"/>
      <w:marBottom w:val="0"/>
      <w:divBdr>
        <w:top w:val="none" w:sz="0" w:space="0" w:color="auto"/>
        <w:left w:val="none" w:sz="0" w:space="0" w:color="auto"/>
        <w:bottom w:val="none" w:sz="0" w:space="0" w:color="auto"/>
        <w:right w:val="none" w:sz="0" w:space="0" w:color="auto"/>
      </w:divBdr>
    </w:div>
    <w:div w:id="2053648581">
      <w:bodyDiv w:val="1"/>
      <w:marLeft w:val="0"/>
      <w:marRight w:val="0"/>
      <w:marTop w:val="0"/>
      <w:marBottom w:val="0"/>
      <w:divBdr>
        <w:top w:val="none" w:sz="0" w:space="0" w:color="auto"/>
        <w:left w:val="none" w:sz="0" w:space="0" w:color="auto"/>
        <w:bottom w:val="none" w:sz="0" w:space="0" w:color="auto"/>
        <w:right w:val="none" w:sz="0" w:space="0" w:color="auto"/>
      </w:divBdr>
    </w:div>
    <w:div w:id="21041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communications\letterhead\2010\internal23-9-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124B7452D749C4AB2130A6DB790BBA"/>
        <w:category>
          <w:name w:val="General"/>
          <w:gallery w:val="placeholder"/>
        </w:category>
        <w:types>
          <w:type w:val="bbPlcHdr"/>
        </w:types>
        <w:behaviors>
          <w:behavior w:val="content"/>
        </w:behaviors>
        <w:guid w:val="{EAC21671-C701-41C6-9980-CB3855C8C73F}"/>
      </w:docPartPr>
      <w:docPartBody>
        <w:p w:rsidR="0000047C" w:rsidRDefault="00AA4BD0" w:rsidP="00AA4BD0">
          <w:pPr>
            <w:pStyle w:val="39124B7452D749C4AB2130A6DB790BBA"/>
          </w:pPr>
          <w:r>
            <w:rPr>
              <w:rFonts w:asciiTheme="majorHAnsi" w:hAnsiTheme="majorHAnsi"/>
              <w:color w:val="365F91" w:themeColor="accent1" w:themeShade="BF"/>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C73ED8"/>
    <w:rsid w:val="0000047C"/>
    <w:rsid w:val="0000518E"/>
    <w:rsid w:val="000B5ACE"/>
    <w:rsid w:val="00146E25"/>
    <w:rsid w:val="001D21D0"/>
    <w:rsid w:val="00232A8C"/>
    <w:rsid w:val="002E4827"/>
    <w:rsid w:val="00336A5E"/>
    <w:rsid w:val="00496211"/>
    <w:rsid w:val="00602106"/>
    <w:rsid w:val="006443C9"/>
    <w:rsid w:val="00683879"/>
    <w:rsid w:val="006B0BCF"/>
    <w:rsid w:val="00733E79"/>
    <w:rsid w:val="00740357"/>
    <w:rsid w:val="00886B2F"/>
    <w:rsid w:val="00932167"/>
    <w:rsid w:val="00A820EF"/>
    <w:rsid w:val="00AA4BD0"/>
    <w:rsid w:val="00AE756C"/>
    <w:rsid w:val="00B111A8"/>
    <w:rsid w:val="00B72C1D"/>
    <w:rsid w:val="00BC600F"/>
    <w:rsid w:val="00BF6180"/>
    <w:rsid w:val="00C0011C"/>
    <w:rsid w:val="00C027D3"/>
    <w:rsid w:val="00C11DE7"/>
    <w:rsid w:val="00C73ED8"/>
    <w:rsid w:val="00C96196"/>
    <w:rsid w:val="00E244F5"/>
    <w:rsid w:val="00E3533C"/>
    <w:rsid w:val="00E503C3"/>
    <w:rsid w:val="00E62B89"/>
    <w:rsid w:val="00E660C4"/>
    <w:rsid w:val="00EC58F7"/>
    <w:rsid w:val="00FD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5E"/>
  </w:style>
  <w:style w:type="paragraph" w:styleId="Heading1">
    <w:name w:val="heading 1"/>
    <w:basedOn w:val="Normal"/>
    <w:next w:val="Normal"/>
    <w:link w:val="Heading1Char"/>
    <w:uiPriority w:val="1"/>
    <w:qFormat/>
    <w:rsid w:val="00336A5E"/>
    <w:pPr>
      <w:pBdr>
        <w:bottom w:val="single" w:sz="4" w:space="2" w:color="438086"/>
      </w:pBdr>
      <w:spacing w:before="360" w:after="80"/>
      <w:outlineLvl w:val="0"/>
    </w:pPr>
    <w:rPr>
      <w:rFonts w:asciiTheme="majorHAnsi" w:eastAsiaTheme="minorHAnsi" w:hAnsiTheme="majorHAnsi" w:cstheme="minorHAnsi"/>
      <w:color w:val="C0504D" w:themeColor="accent2"/>
      <w:sz w:val="32"/>
      <w:szCs w:val="32"/>
      <w:lang w:eastAsia="ja-JP"/>
    </w:rPr>
  </w:style>
  <w:style w:type="paragraph" w:styleId="Heading2">
    <w:name w:val="heading 2"/>
    <w:basedOn w:val="Normal"/>
    <w:next w:val="Normal"/>
    <w:link w:val="Heading2Char"/>
    <w:uiPriority w:val="2"/>
    <w:qFormat/>
    <w:rsid w:val="00336A5E"/>
    <w:pPr>
      <w:spacing w:after="0"/>
      <w:outlineLvl w:val="1"/>
    </w:pPr>
    <w:rPr>
      <w:rFonts w:asciiTheme="majorHAnsi" w:eastAsiaTheme="minorHAnsi" w:hAnsiTheme="majorHAnsi" w:cstheme="minorHAnsi"/>
      <w:color w:val="C0504D" w:themeColor="accent2"/>
      <w:sz w:val="28"/>
      <w:szCs w:val="28"/>
    </w:rPr>
  </w:style>
  <w:style w:type="paragraph" w:styleId="Heading3">
    <w:name w:val="heading 3"/>
    <w:basedOn w:val="Normal"/>
    <w:next w:val="Normal"/>
    <w:link w:val="Heading3Char"/>
    <w:uiPriority w:val="2"/>
    <w:unhideWhenUsed/>
    <w:qFormat/>
    <w:rsid w:val="00336A5E"/>
    <w:pPr>
      <w:spacing w:after="0"/>
      <w:outlineLvl w:val="2"/>
    </w:pPr>
    <w:rPr>
      <w:rFonts w:asciiTheme="majorHAnsi" w:eastAsiaTheme="minorHAnsi" w:hAnsiTheme="majorHAnsi" w:cstheme="minorHAnsi"/>
      <w:color w:val="C0504D"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C988D224BB4F53BE679DEE3DC1DB48">
    <w:name w:val="7EC988D224BB4F53BE679DEE3DC1DB48"/>
    <w:rsid w:val="00336A5E"/>
  </w:style>
  <w:style w:type="paragraph" w:customStyle="1" w:styleId="1AA995C0B75547658D75E233F934BCDF">
    <w:name w:val="1AA995C0B75547658D75E233F934BCDF"/>
    <w:rsid w:val="00336A5E"/>
  </w:style>
  <w:style w:type="paragraph" w:customStyle="1" w:styleId="662CE51B6622448AAEED36162BEECFD8">
    <w:name w:val="662CE51B6622448AAEED36162BEECFD8"/>
    <w:rsid w:val="00336A5E"/>
  </w:style>
  <w:style w:type="paragraph" w:customStyle="1" w:styleId="867EBF15EA1347ABAA07E05B1560F788">
    <w:name w:val="867EBF15EA1347ABAA07E05B1560F788"/>
    <w:rsid w:val="00336A5E"/>
  </w:style>
  <w:style w:type="paragraph" w:customStyle="1" w:styleId="B00EEB43C4EF4869936199758A9372A0">
    <w:name w:val="B00EEB43C4EF4869936199758A9372A0"/>
    <w:rsid w:val="00336A5E"/>
  </w:style>
  <w:style w:type="paragraph" w:customStyle="1" w:styleId="6997D3E7468C4163BFBCB81F973166D2">
    <w:name w:val="6997D3E7468C4163BFBCB81F973166D2"/>
    <w:rsid w:val="00336A5E"/>
  </w:style>
  <w:style w:type="character" w:customStyle="1" w:styleId="Heading1Char">
    <w:name w:val="Heading 1 Char"/>
    <w:basedOn w:val="DefaultParagraphFont"/>
    <w:link w:val="Heading1"/>
    <w:uiPriority w:val="1"/>
    <w:rsid w:val="00336A5E"/>
    <w:rPr>
      <w:rFonts w:asciiTheme="majorHAnsi" w:eastAsiaTheme="minorHAnsi" w:hAnsiTheme="majorHAnsi" w:cstheme="minorHAnsi"/>
      <w:color w:val="C0504D" w:themeColor="accent2"/>
      <w:sz w:val="32"/>
      <w:szCs w:val="32"/>
      <w:lang w:eastAsia="ja-JP"/>
    </w:rPr>
  </w:style>
  <w:style w:type="character" w:customStyle="1" w:styleId="Heading2Char">
    <w:name w:val="Heading 2 Char"/>
    <w:basedOn w:val="DefaultParagraphFont"/>
    <w:link w:val="Heading2"/>
    <w:uiPriority w:val="2"/>
    <w:rsid w:val="00336A5E"/>
    <w:rPr>
      <w:rFonts w:asciiTheme="majorHAnsi" w:eastAsiaTheme="minorHAnsi" w:hAnsiTheme="majorHAnsi" w:cstheme="minorHAnsi"/>
      <w:color w:val="C0504D" w:themeColor="accent2"/>
      <w:sz w:val="28"/>
      <w:szCs w:val="28"/>
    </w:rPr>
  </w:style>
  <w:style w:type="character" w:customStyle="1" w:styleId="Heading3Char">
    <w:name w:val="Heading 3 Char"/>
    <w:basedOn w:val="DefaultParagraphFont"/>
    <w:link w:val="Heading3"/>
    <w:uiPriority w:val="2"/>
    <w:rsid w:val="00336A5E"/>
    <w:rPr>
      <w:rFonts w:asciiTheme="majorHAnsi" w:eastAsiaTheme="minorHAnsi" w:hAnsiTheme="majorHAnsi" w:cstheme="minorHAnsi"/>
      <w:color w:val="C0504D" w:themeColor="accent2"/>
      <w:sz w:val="24"/>
      <w:szCs w:val="24"/>
    </w:rPr>
  </w:style>
  <w:style w:type="paragraph" w:customStyle="1" w:styleId="1965F22AC72E4925A153F6A3F303E4DC">
    <w:name w:val="1965F22AC72E4925A153F6A3F303E4DC"/>
    <w:rsid w:val="00336A5E"/>
  </w:style>
  <w:style w:type="paragraph" w:customStyle="1" w:styleId="9DE3FB166D0D4C46ADC9D58A75C94D8F">
    <w:name w:val="9DE3FB166D0D4C46ADC9D58A75C94D8F"/>
    <w:rsid w:val="00336A5E"/>
  </w:style>
  <w:style w:type="paragraph" w:customStyle="1" w:styleId="8E95238192C044D2BCB3B41EC91225E5">
    <w:name w:val="8E95238192C044D2BCB3B41EC91225E5"/>
    <w:rsid w:val="00E660C4"/>
  </w:style>
  <w:style w:type="paragraph" w:customStyle="1" w:styleId="22DB56B4A8714DDCA2681C06203F3F23">
    <w:name w:val="22DB56B4A8714DDCA2681C06203F3F23"/>
    <w:rsid w:val="00E660C4"/>
  </w:style>
  <w:style w:type="paragraph" w:customStyle="1" w:styleId="752096E7A88B47FCB3FDE7FD48A2BB19">
    <w:name w:val="752096E7A88B47FCB3FDE7FD48A2BB19"/>
    <w:rsid w:val="00E660C4"/>
  </w:style>
  <w:style w:type="paragraph" w:customStyle="1" w:styleId="FF30DD4B559240A7BDB0C7ADC185FFFD">
    <w:name w:val="FF30DD4B559240A7BDB0C7ADC185FFFD"/>
    <w:rsid w:val="00E660C4"/>
  </w:style>
  <w:style w:type="paragraph" w:customStyle="1" w:styleId="59987C37D38041C3B23A0CCCE2B3D460">
    <w:name w:val="59987C37D38041C3B23A0CCCE2B3D460"/>
    <w:rsid w:val="00602106"/>
  </w:style>
  <w:style w:type="paragraph" w:customStyle="1" w:styleId="16B9D32AC854413D8B2A704D87E309B7">
    <w:name w:val="16B9D32AC854413D8B2A704D87E309B7"/>
    <w:rsid w:val="00602106"/>
  </w:style>
  <w:style w:type="paragraph" w:customStyle="1" w:styleId="ED784AB119854E338378A9DC50FAFABA">
    <w:name w:val="ED784AB119854E338378A9DC50FAFABA"/>
    <w:rsid w:val="00602106"/>
  </w:style>
  <w:style w:type="paragraph" w:customStyle="1" w:styleId="BD9AB9D5EC894388B7AF0D7DE9FC6686">
    <w:name w:val="BD9AB9D5EC894388B7AF0D7DE9FC6686"/>
    <w:rsid w:val="00602106"/>
  </w:style>
  <w:style w:type="paragraph" w:customStyle="1" w:styleId="39124B7452D749C4AB2130A6DB790BBA">
    <w:name w:val="39124B7452D749C4AB2130A6DB790BBA"/>
    <w:rsid w:val="00AA4BD0"/>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2011-01-11T00:00:00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3.xml><?xml version="1.0" encoding="utf-8"?>
<ds:datastoreItem xmlns:ds="http://schemas.openxmlformats.org/officeDocument/2006/customXml" ds:itemID="{7D7DB477-881F-4E4D-926B-41CABC56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internal23-9-2010.dotx</Template>
  <TotalTime>2</TotalTime>
  <Pages>9</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Service Level Commitment</vt:lpstr>
    </vt:vector>
  </TitlesOfParts>
  <Company>Univ. of British Columbia Information Technology</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Commitment</dc:title>
  <dc:subject>&lt;Department&gt;</dc:subject>
  <dc:creator>Type Name</dc:creator>
  <cp:lastModifiedBy>Khan-Kernahan, Stefan</cp:lastModifiedBy>
  <cp:revision>3</cp:revision>
  <cp:lastPrinted>2013-03-05T21:26:00Z</cp:lastPrinted>
  <dcterms:created xsi:type="dcterms:W3CDTF">2013-05-03T04:16:00Z</dcterms:created>
  <dcterms:modified xsi:type="dcterms:W3CDTF">2013-05-08T16:30:00Z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